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8CC1" w14:textId="7B12CCC6" w:rsidR="00AE71B5" w:rsidRDefault="00E034E9" w:rsidP="00D52F87">
      <w:pPr>
        <w:spacing w:after="0" w:line="480" w:lineRule="exact"/>
        <w:rPr>
          <w:rFonts w:ascii="Oswald" w:hAnsi="Oswald"/>
          <w:caps/>
          <w:sz w:val="40"/>
          <w:szCs w:val="40"/>
        </w:rPr>
      </w:pPr>
      <w:r>
        <w:rPr>
          <w:rFonts w:ascii="Oswald" w:hAnsi="Oswald"/>
          <w:cap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3078016" behindDoc="1" locked="0" layoutInCell="1" allowOverlap="1" wp14:anchorId="026FED98" wp14:editId="12C718E5">
                <wp:simplePos x="0" y="0"/>
                <wp:positionH relativeFrom="column">
                  <wp:posOffset>29210</wp:posOffset>
                </wp:positionH>
                <wp:positionV relativeFrom="page">
                  <wp:posOffset>1849120</wp:posOffset>
                </wp:positionV>
                <wp:extent cx="864235" cy="0"/>
                <wp:effectExtent l="5080" t="10795" r="6985" b="8255"/>
                <wp:wrapTight wrapText="bothSides">
                  <wp:wrapPolygon edited="0">
                    <wp:start x="0" y="-2147483648"/>
                    <wp:lineTo x="0" y="-2147483648"/>
                    <wp:lineTo x="127" y="-2147483648"/>
                    <wp:lineTo x="127" y="-2147483648"/>
                    <wp:lineTo x="0" y="-2147483648"/>
                  </wp:wrapPolygon>
                </wp:wrapTight>
                <wp:docPr id="15501869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96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.3pt;margin-top:145.6pt;width:68.05pt;height:0;z-index:-2502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" strokecolor="#c00000">
                <w10:wrap type="tight" anchory="page"/>
              </v:shape>
            </w:pict>
          </mc:Fallback>
        </mc:AlternateContent>
      </w:r>
    </w:p>
    <w:p w14:paraId="350FA5DC" w14:textId="5D4EEC1A" w:rsidR="00A94D75" w:rsidRPr="00613583" w:rsidRDefault="001F392F" w:rsidP="00613583">
      <w:pPr>
        <w:spacing w:after="0" w:line="480" w:lineRule="exact"/>
        <w:rPr>
          <w:rFonts w:ascii="Oswald" w:hAnsi="Oswald"/>
          <w:caps/>
          <w:sz w:val="36"/>
          <w:szCs w:val="36"/>
        </w:rPr>
      </w:pPr>
      <w:r w:rsidRPr="00613583">
        <w:rPr>
          <w:rFonts w:ascii="Oswald" w:hAnsi="Oswald"/>
          <w:b/>
          <w:bCs/>
          <w:caps/>
          <w:sz w:val="40"/>
          <w:szCs w:val="40"/>
        </w:rPr>
        <w:t xml:space="preserve">HYPERDESMO® </w:t>
      </w:r>
      <w:r w:rsidR="00046FA0" w:rsidRPr="00613583">
        <w:rPr>
          <w:rFonts w:ascii="Oswald" w:hAnsi="Oswald"/>
          <w:b/>
          <w:bCs/>
          <w:caps/>
          <w:sz w:val="40"/>
          <w:szCs w:val="40"/>
        </w:rPr>
        <w:t>COLD CURE POLYUREA 2K</w:t>
      </w:r>
      <w:r w:rsidRPr="00613583">
        <w:rPr>
          <w:rFonts w:ascii="Oswald" w:hAnsi="Oswald"/>
          <w:b/>
          <w:bCs/>
          <w:caps/>
          <w:sz w:val="40"/>
          <w:szCs w:val="40"/>
        </w:rPr>
        <w:t xml:space="preserve"> </w:t>
      </w:r>
      <w:r w:rsidR="00613583" w:rsidRPr="00613583">
        <w:rPr>
          <w:rFonts w:ascii="Oswald" w:hAnsi="Oswald"/>
          <w:b/>
          <w:bCs/>
          <w:caps/>
          <w:sz w:val="40"/>
          <w:szCs w:val="40"/>
        </w:rPr>
        <w:t>zero</w:t>
      </w:r>
      <w:r>
        <w:rPr>
          <w:rFonts w:ascii="Oswald" w:hAnsi="Oswald"/>
          <w:caps/>
          <w:sz w:val="40"/>
          <w:szCs w:val="40"/>
        </w:rPr>
        <w:br/>
      </w:r>
      <w:r w:rsidR="00613583" w:rsidRPr="00613583">
        <w:rPr>
          <w:rFonts w:ascii="Oswald" w:hAnsi="Oswald"/>
          <w:caps/>
          <w:sz w:val="36"/>
          <w:szCs w:val="36"/>
        </w:rPr>
        <w:t>Polimocznik aplikowany na zimno, do hydroizolacji i ochrony</w:t>
      </w:r>
      <w:r w:rsidR="00613583">
        <w:rPr>
          <w:rFonts w:ascii="Oswald" w:hAnsi="Oswald"/>
          <w:caps/>
          <w:sz w:val="36"/>
          <w:szCs w:val="36"/>
        </w:rPr>
        <w:t xml:space="preserve"> </w:t>
      </w:r>
      <w:r w:rsidR="00613583" w:rsidRPr="00613583">
        <w:rPr>
          <w:rFonts w:ascii="Oswald" w:hAnsi="Oswald"/>
          <w:caps/>
          <w:sz w:val="36"/>
          <w:szCs w:val="36"/>
        </w:rPr>
        <w:t>o zawartości 100% ciał stałych (zero VOC)</w:t>
      </w:r>
    </w:p>
    <w:p w14:paraId="4E244E27" w14:textId="22DD2823" w:rsidR="001E2C5F" w:rsidRDefault="00D52F87" w:rsidP="001E2C5F">
      <w:pPr>
        <w:spacing w:after="0" w:line="440" w:lineRule="exact"/>
        <w:rPr>
          <w:rFonts w:ascii="Oswald" w:hAnsi="Oswald"/>
          <w:caps/>
          <w:sz w:val="28"/>
          <w:szCs w:val="28"/>
        </w:rPr>
      </w:pPr>
      <w:r>
        <w:rPr>
          <w:rFonts w:ascii="Oswald" w:hAnsi="Oswald"/>
          <w:caps/>
          <w:noProof/>
          <w:sz w:val="40"/>
          <w:szCs w:val="40"/>
        </w:rPr>
        <w:drawing>
          <wp:anchor distT="0" distB="0" distL="114300" distR="114300" simplePos="0" relativeHeight="251663360" behindDoc="1" locked="1" layoutInCell="1" allowOverlap="1" wp14:anchorId="20B438F1" wp14:editId="6A7D9F3D">
            <wp:simplePos x="0" y="0"/>
            <wp:positionH relativeFrom="margin">
              <wp:align>left</wp:align>
            </wp:positionH>
            <wp:positionV relativeFrom="page">
              <wp:posOffset>1533525</wp:posOffset>
            </wp:positionV>
            <wp:extent cx="2219325" cy="242570"/>
            <wp:effectExtent l="0" t="0" r="9525" b="5080"/>
            <wp:wrapTight wrapText="bothSides">
              <wp:wrapPolygon edited="0">
                <wp:start x="0" y="0"/>
                <wp:lineTo x="0" y="20356"/>
                <wp:lineTo x="21507" y="20356"/>
                <wp:lineTo x="21507" y="10178"/>
                <wp:lineTo x="20766" y="6785"/>
                <wp:lineTo x="16872" y="0"/>
                <wp:lineTo x="0" y="0"/>
              </wp:wrapPolygon>
            </wp:wrapTight>
            <wp:docPr id="6908181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18129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5E396" w14:textId="7868D4A6" w:rsidR="00D52F87" w:rsidRDefault="00B1516A" w:rsidP="001E2C5F">
      <w:pPr>
        <w:spacing w:after="0" w:line="440" w:lineRule="exact"/>
        <w:rPr>
          <w:rFonts w:ascii="Oswald" w:hAnsi="Oswald"/>
          <w:caps/>
          <w:sz w:val="40"/>
          <w:szCs w:val="40"/>
        </w:rPr>
      </w:pP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3B9745BE" wp14:editId="6F40DF7F">
            <wp:simplePos x="0" y="0"/>
            <wp:positionH relativeFrom="column">
              <wp:posOffset>5085715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16697013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70135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03D96149" wp14:editId="78E7CA17">
            <wp:simplePos x="0" y="0"/>
            <wp:positionH relativeFrom="column">
              <wp:posOffset>4341495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76701888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1888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68992" behindDoc="1" locked="0" layoutInCell="1" allowOverlap="1" wp14:anchorId="00AC9513" wp14:editId="16D80941">
            <wp:simplePos x="0" y="0"/>
            <wp:positionH relativeFrom="column">
              <wp:posOffset>3606165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2455042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04262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78208" behindDoc="1" locked="0" layoutInCell="1" allowOverlap="1" wp14:anchorId="213C1E0F" wp14:editId="3D44E37D">
            <wp:simplePos x="0" y="0"/>
            <wp:positionH relativeFrom="column">
              <wp:posOffset>2870835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6456817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81710" name="Obraz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179F2D63" wp14:editId="67297A47">
            <wp:simplePos x="0" y="0"/>
            <wp:positionH relativeFrom="column">
              <wp:posOffset>2135505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717447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47432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3B552" w14:textId="70126B0D" w:rsidR="00D52F87" w:rsidRDefault="00D52F87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623034F2" w14:textId="3C8EFF8D" w:rsidR="00A35086" w:rsidRDefault="00B1516A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10AD778F" wp14:editId="3F9C3852">
            <wp:simplePos x="0" y="0"/>
            <wp:positionH relativeFrom="column">
              <wp:posOffset>5085715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27832677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6772" name="Obraz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50FCE0E" wp14:editId="2CC93FAA">
            <wp:simplePos x="0" y="0"/>
            <wp:positionH relativeFrom="column">
              <wp:posOffset>4341495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68589870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98706" name="Obraz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40320" behindDoc="1" locked="0" layoutInCell="1" allowOverlap="1" wp14:anchorId="5B055D07" wp14:editId="2647D529">
            <wp:simplePos x="0" y="0"/>
            <wp:positionH relativeFrom="column">
              <wp:posOffset>3606165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46361478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14781" name="Obraz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44416" behindDoc="1" locked="0" layoutInCell="1" allowOverlap="1" wp14:anchorId="3D92BFCE" wp14:editId="523715B0">
            <wp:simplePos x="0" y="0"/>
            <wp:positionH relativeFrom="column">
              <wp:posOffset>2870835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46919779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97791" name="Obraz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65201" w14:textId="46C64808" w:rsidR="00121513" w:rsidRDefault="00121513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3456F972" w14:textId="77777777" w:rsidR="00121513" w:rsidRDefault="00121513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67A69B33" w14:textId="5294DFB5" w:rsidR="00D52F87" w:rsidRDefault="00D52F87" w:rsidP="00D52F87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 w:rsidRPr="00B1516A">
        <w:rPr>
          <w:rFonts w:ascii="Oswald" w:hAnsi="Oswald"/>
          <w:b/>
          <w:bCs/>
          <w:caps/>
          <w:color w:val="206D44"/>
          <w:sz w:val="28"/>
          <w:szCs w:val="28"/>
        </w:rPr>
        <w:t>OPIS PRODUKTU</w:t>
      </w:r>
    </w:p>
    <w:p w14:paraId="072EEFBC" w14:textId="68173753" w:rsidR="00613583" w:rsidRPr="00613583" w:rsidRDefault="00613583" w:rsidP="00613583">
      <w:pPr>
        <w:pStyle w:val="Default"/>
        <w:jc w:val="both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>HYPERDESMO®-COLD CURE POLYUREA ZERO</w:t>
      </w:r>
      <w:r w:rsidRPr="00613583">
        <w:rPr>
          <w:rFonts w:ascii="Oswald" w:hAnsi="Oswald"/>
          <w:b/>
          <w:bCs/>
          <w:sz w:val="22"/>
          <w:szCs w:val="22"/>
        </w:rPr>
        <w:t xml:space="preserve"> </w:t>
      </w:r>
      <w:r w:rsidRPr="00613583">
        <w:rPr>
          <w:rFonts w:ascii="Oswald" w:hAnsi="Oswald"/>
          <w:sz w:val="22"/>
          <w:szCs w:val="22"/>
        </w:rPr>
        <w:t xml:space="preserve">to dwuskładnikowa, aplikowana ściągaczką płynna membrana </w:t>
      </w:r>
      <w:proofErr w:type="spellStart"/>
      <w:r w:rsidRPr="00613583">
        <w:rPr>
          <w:rFonts w:ascii="Oswald" w:hAnsi="Oswald"/>
          <w:sz w:val="22"/>
          <w:szCs w:val="22"/>
        </w:rPr>
        <w:t>polimocznikowe</w:t>
      </w:r>
      <w:proofErr w:type="spellEnd"/>
      <w:r w:rsidRPr="00613583">
        <w:rPr>
          <w:rFonts w:ascii="Oswald" w:hAnsi="Oswald"/>
          <w:sz w:val="22"/>
          <w:szCs w:val="22"/>
        </w:rPr>
        <w:t xml:space="preserve"> o zawartości 100% ciał stałych. Produkt szybkowiążący, w 2 godziny tworzy jednolitą, pozbawioną pęcherzy membranę </w:t>
      </w:r>
      <w:proofErr w:type="spellStart"/>
      <w:r w:rsidRPr="00613583">
        <w:rPr>
          <w:rFonts w:ascii="Oswald" w:hAnsi="Oswald"/>
          <w:sz w:val="22"/>
          <w:szCs w:val="22"/>
        </w:rPr>
        <w:t>hydroizolacyjną</w:t>
      </w:r>
      <w:proofErr w:type="spellEnd"/>
      <w:r w:rsidRPr="00613583">
        <w:rPr>
          <w:rFonts w:ascii="Oswald" w:hAnsi="Oswald"/>
          <w:sz w:val="22"/>
          <w:szCs w:val="22"/>
        </w:rPr>
        <w:t xml:space="preserve"> charakteryzującą się wysoką odpornością na uszkodzenia, o wysokiej adhezji do podłoża. </w:t>
      </w:r>
    </w:p>
    <w:p w14:paraId="6DA76F16" w14:textId="2EAFAD14" w:rsidR="00613583" w:rsidRPr="00613583" w:rsidRDefault="00613583" w:rsidP="00613583">
      <w:pPr>
        <w:spacing w:line="440" w:lineRule="exact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>Aplikuj z użyciem wałka lub ściągaczki w jednej lub dwóch warstwach przy minimalnym całkowitym zużyciem 1,5-2 kg/m2.</w:t>
      </w:r>
    </w:p>
    <w:p w14:paraId="38520A80" w14:textId="515F569B" w:rsidR="00046FA0" w:rsidRDefault="00EB6BAC" w:rsidP="00EB6BAC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 w:rsidRPr="00B1516A">
        <w:rPr>
          <w:rFonts w:ascii="Oswald" w:hAnsi="Oswald"/>
          <w:b/>
          <w:bCs/>
          <w:caps/>
          <w:color w:val="206D44"/>
          <w:sz w:val="28"/>
          <w:szCs w:val="28"/>
        </w:rPr>
        <w:t>CERTYFIKACJA</w:t>
      </w:r>
    </w:p>
    <w:p w14:paraId="263C0C75" w14:textId="77777777" w:rsidR="00613583" w:rsidRPr="00613583" w:rsidRDefault="00613583" w:rsidP="00613583">
      <w:pPr>
        <w:pStyle w:val="Default"/>
        <w:numPr>
          <w:ilvl w:val="0"/>
          <w:numId w:val="5"/>
        </w:numPr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CE: ETA-18/0946 </w:t>
      </w:r>
    </w:p>
    <w:p w14:paraId="18D4A428" w14:textId="77777777" w:rsidR="00613583" w:rsidRPr="00613583" w:rsidRDefault="00613583" w:rsidP="00613583">
      <w:pPr>
        <w:pStyle w:val="Default"/>
        <w:numPr>
          <w:ilvl w:val="0"/>
          <w:numId w:val="5"/>
        </w:numPr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Francuski standard SNPE (M2) * </w:t>
      </w:r>
    </w:p>
    <w:p w14:paraId="2551C240" w14:textId="0C11902C" w:rsidR="00613583" w:rsidRPr="00613583" w:rsidRDefault="00613583" w:rsidP="00613583">
      <w:pPr>
        <w:pStyle w:val="Default"/>
        <w:numPr>
          <w:ilvl w:val="0"/>
          <w:numId w:val="5"/>
        </w:numPr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Niemiecki standard DIN 4102 (B2) * </w:t>
      </w:r>
    </w:p>
    <w:p w14:paraId="0B71E663" w14:textId="4C95C8D9" w:rsidR="00613583" w:rsidRPr="00613583" w:rsidRDefault="00613583" w:rsidP="00613583">
      <w:pPr>
        <w:spacing w:line="440" w:lineRule="exact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>* Wersja trudnopalna</w:t>
      </w:r>
    </w:p>
    <w:p w14:paraId="7F4AFB38" w14:textId="21CBC34A" w:rsidR="00613583" w:rsidRPr="00613583" w:rsidRDefault="00126E59" w:rsidP="00613583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 w:rsidRPr="00B1516A">
        <w:rPr>
          <w:rFonts w:ascii="Oswald" w:hAnsi="Oswald"/>
          <w:b/>
          <w:bCs/>
          <w:caps/>
          <w:color w:val="206D44"/>
          <w:sz w:val="28"/>
          <w:szCs w:val="28"/>
        </w:rPr>
        <w:t>ZASTOSOWANIE</w:t>
      </w:r>
    </w:p>
    <w:p w14:paraId="7A949424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 Hydroizolacja i ochrona: </w:t>
      </w:r>
    </w:p>
    <w:p w14:paraId="31043293" w14:textId="77777777" w:rsidR="00613583" w:rsidRPr="00613583" w:rsidRDefault="00613583" w:rsidP="00613583">
      <w:pPr>
        <w:pStyle w:val="Default"/>
        <w:spacing w:after="56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</w:t>
      </w:r>
      <w:r w:rsidRPr="00613583">
        <w:rPr>
          <w:rFonts w:ascii="Oswald" w:hAnsi="Oswald"/>
          <w:sz w:val="22"/>
          <w:szCs w:val="22"/>
        </w:rPr>
        <w:t xml:space="preserve">termoizolacje natryskowe PUR, </w:t>
      </w:r>
    </w:p>
    <w:p w14:paraId="0914F0DF" w14:textId="77777777" w:rsidR="00613583" w:rsidRPr="00613583" w:rsidRDefault="00613583" w:rsidP="00613583">
      <w:pPr>
        <w:pStyle w:val="Default"/>
        <w:spacing w:after="56"/>
        <w:rPr>
          <w:rFonts w:ascii="Oswald" w:hAnsi="Oswald" w:cs="Arial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pomieszczenia mokre, </w:t>
      </w:r>
    </w:p>
    <w:p w14:paraId="036948B9" w14:textId="77777777" w:rsidR="00613583" w:rsidRPr="00613583" w:rsidRDefault="00613583" w:rsidP="00613583">
      <w:pPr>
        <w:pStyle w:val="Default"/>
        <w:spacing w:after="56"/>
        <w:rPr>
          <w:rFonts w:ascii="Oswald" w:hAnsi="Oswald" w:cs="Arial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werandy, balkony, tarasy, </w:t>
      </w:r>
    </w:p>
    <w:p w14:paraId="79178D09" w14:textId="77777777" w:rsidR="00613583" w:rsidRPr="00613583" w:rsidRDefault="00613583" w:rsidP="00613583">
      <w:pPr>
        <w:pStyle w:val="Default"/>
        <w:spacing w:after="56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lastRenderedPageBreak/>
        <w:t xml:space="preserve">• </w:t>
      </w:r>
      <w:r w:rsidRPr="00613583">
        <w:rPr>
          <w:rFonts w:ascii="Oswald" w:hAnsi="Oswald"/>
          <w:sz w:val="22"/>
          <w:szCs w:val="22"/>
        </w:rPr>
        <w:t xml:space="preserve">dachy, również dachy obiektów o podniesionym ryzyku pożarowym, </w:t>
      </w:r>
    </w:p>
    <w:p w14:paraId="178A9C71" w14:textId="77777777" w:rsidR="00613583" w:rsidRPr="00613583" w:rsidRDefault="00613583" w:rsidP="00613583">
      <w:pPr>
        <w:pStyle w:val="Default"/>
        <w:spacing w:after="56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</w:t>
      </w:r>
      <w:r w:rsidRPr="00613583">
        <w:rPr>
          <w:rFonts w:ascii="Oswald" w:hAnsi="Oswald"/>
          <w:sz w:val="22"/>
          <w:szCs w:val="22"/>
        </w:rPr>
        <w:t xml:space="preserve">lekkie dachy z </w:t>
      </w:r>
      <w:proofErr w:type="spellStart"/>
      <w:r w:rsidRPr="00613583">
        <w:rPr>
          <w:rFonts w:ascii="Oswald" w:hAnsi="Oswald"/>
          <w:sz w:val="22"/>
          <w:szCs w:val="22"/>
        </w:rPr>
        <w:t>włóknocementu</w:t>
      </w:r>
      <w:proofErr w:type="spellEnd"/>
      <w:r w:rsidRPr="00613583">
        <w:rPr>
          <w:rFonts w:ascii="Oswald" w:hAnsi="Oswald"/>
          <w:sz w:val="22"/>
          <w:szCs w:val="22"/>
        </w:rPr>
        <w:t xml:space="preserve">, metalu </w:t>
      </w:r>
    </w:p>
    <w:p w14:paraId="3BA04C6E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</w:t>
      </w:r>
      <w:r w:rsidRPr="00613583">
        <w:rPr>
          <w:rFonts w:ascii="Oswald" w:hAnsi="Oswald"/>
          <w:sz w:val="22"/>
          <w:szCs w:val="22"/>
        </w:rPr>
        <w:t xml:space="preserve">renowacje wyeksploatowanych pokryć dachowych z papy, PVC </w:t>
      </w:r>
    </w:p>
    <w:p w14:paraId="700ECB98" w14:textId="77777777" w:rsidR="00613583" w:rsidRPr="0082594B" w:rsidRDefault="00613583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</w:p>
    <w:p w14:paraId="51D0E73B" w14:textId="77777777" w:rsidR="0082594B" w:rsidRDefault="0082594B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OGRANICZENIA</w:t>
      </w:r>
    </w:p>
    <w:p w14:paraId="2C71FAAA" w14:textId="77777777" w:rsidR="00613583" w:rsidRDefault="00613583" w:rsidP="00613583">
      <w:pPr>
        <w:pStyle w:val="Default"/>
      </w:pPr>
    </w:p>
    <w:p w14:paraId="2BAA21A1" w14:textId="77777777" w:rsidR="00613583" w:rsidRPr="00613583" w:rsidRDefault="00613583" w:rsidP="00613583">
      <w:pPr>
        <w:pStyle w:val="Default"/>
        <w:jc w:val="both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 Nie stosować na podłoża kruche, niskiej jakości. W przypadku użycia produktu w ciemnych kolorach w miejscach z bezpośrednią ekspozycją na promienie słoneczne, należy zastosować zabezpieczającą warstwę nawierzchniową (top-</w:t>
      </w:r>
      <w:proofErr w:type="spellStart"/>
      <w:r w:rsidRPr="00613583">
        <w:rPr>
          <w:rFonts w:ascii="Oswald" w:hAnsi="Oswald"/>
          <w:sz w:val="22"/>
          <w:szCs w:val="22"/>
        </w:rPr>
        <w:t>coat</w:t>
      </w:r>
      <w:proofErr w:type="spellEnd"/>
      <w:r w:rsidRPr="00613583">
        <w:rPr>
          <w:rFonts w:ascii="Oswald" w:hAnsi="Oswald"/>
          <w:sz w:val="22"/>
          <w:szCs w:val="22"/>
        </w:rPr>
        <w:t>) HYPERDESMO®-ADY (pigmentowaną).</w:t>
      </w:r>
      <w:r w:rsidRPr="00613583">
        <w:rPr>
          <w:rFonts w:ascii="Oswald" w:hAnsi="Oswald"/>
          <w:b/>
          <w:bCs/>
          <w:sz w:val="22"/>
          <w:szCs w:val="22"/>
        </w:rPr>
        <w:t xml:space="preserve"> </w:t>
      </w:r>
    </w:p>
    <w:p w14:paraId="2EB43398" w14:textId="77777777" w:rsidR="00613583" w:rsidRPr="00613583" w:rsidRDefault="00613583" w:rsidP="00613583">
      <w:pPr>
        <w:pStyle w:val="Default"/>
        <w:jc w:val="both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>Po wymieszaniu obu składników natychmiast wylać materiał na podłoże i rozprowadzić wałkiem lub</w:t>
      </w:r>
      <w:r w:rsidRPr="00613583">
        <w:rPr>
          <w:rFonts w:ascii="Oswald" w:hAnsi="Oswald"/>
          <w:sz w:val="22"/>
          <w:szCs w:val="22"/>
        </w:rPr>
        <w:t xml:space="preserve"> </w:t>
      </w:r>
    </w:p>
    <w:p w14:paraId="7182A303" w14:textId="522C2A4E" w:rsidR="00613583" w:rsidRPr="00613583" w:rsidRDefault="00613583" w:rsidP="00613583">
      <w:pPr>
        <w:spacing w:line="440" w:lineRule="exact"/>
        <w:jc w:val="both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 xml:space="preserve"> gumową ściągaczką. Zmieszany produkt bardzo szybko zwiększa lepkość, a aplikację należy przeprowadzić w ciągu 10-15 minut. Czas pracy wydłuża się, jeśli wiadra są przechowywane w niższych temperaturach (&lt;20oC). Jeśli wiadra zostaną podgrzane przed użyciem na słońcu, czas pracy po zmieszaniu ulegnie dalszemu skróceniu.</w:t>
      </w:r>
    </w:p>
    <w:p w14:paraId="6AAA699A" w14:textId="2DA70BCF" w:rsidR="00613583" w:rsidRPr="00613583" w:rsidRDefault="0082594B" w:rsidP="00613583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CECHY I KORZYŚCI</w:t>
      </w:r>
    </w:p>
    <w:p w14:paraId="26A2181B" w14:textId="77777777" w:rsidR="00613583" w:rsidRPr="00613583" w:rsidRDefault="00613583" w:rsidP="00613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135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33839183" w14:textId="77777777" w:rsidR="00613583" w:rsidRPr="00613583" w:rsidRDefault="00613583" w:rsidP="006135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rPr>
          <w:rFonts w:ascii="Oswald" w:hAnsi="Oswald" w:cs="Arial"/>
          <w:color w:val="000000"/>
          <w:kern w:val="0"/>
        </w:rPr>
      </w:pPr>
      <w:r w:rsidRPr="00613583">
        <w:rPr>
          <w:rFonts w:ascii="Oswald" w:hAnsi="Oswald" w:cs="Arial"/>
          <w:color w:val="000000"/>
          <w:kern w:val="0"/>
        </w:rPr>
        <w:t xml:space="preserve">Szybkie wiązanie. </w:t>
      </w:r>
    </w:p>
    <w:p w14:paraId="59720FED" w14:textId="0C9D4F8A" w:rsidR="00613583" w:rsidRPr="00613583" w:rsidRDefault="00613583" w:rsidP="006135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rPr>
          <w:rFonts w:ascii="Oswald" w:hAnsi="Oswald" w:cs="Arial"/>
          <w:color w:val="000000"/>
          <w:kern w:val="0"/>
        </w:rPr>
      </w:pPr>
      <w:r w:rsidRPr="00613583">
        <w:rPr>
          <w:rFonts w:ascii="Oswald" w:hAnsi="Oswald" w:cs="Verdana"/>
          <w:color w:val="000000"/>
          <w:kern w:val="0"/>
        </w:rPr>
        <w:t xml:space="preserve">Brak niebezpieczeństwa </w:t>
      </w:r>
      <w:proofErr w:type="spellStart"/>
      <w:r w:rsidRPr="00613583">
        <w:rPr>
          <w:rFonts w:ascii="Oswald" w:hAnsi="Oswald" w:cs="Verdana"/>
          <w:color w:val="000000"/>
          <w:kern w:val="0"/>
        </w:rPr>
        <w:t>pęcherzykowania</w:t>
      </w:r>
      <w:proofErr w:type="spellEnd"/>
      <w:r w:rsidRPr="00613583">
        <w:rPr>
          <w:rFonts w:ascii="Oswald" w:hAnsi="Oswald" w:cs="Verdana"/>
          <w:color w:val="000000"/>
          <w:kern w:val="0"/>
        </w:rPr>
        <w:t xml:space="preserve">. </w:t>
      </w:r>
    </w:p>
    <w:p w14:paraId="07D9DFED" w14:textId="68015D1B" w:rsidR="00613583" w:rsidRPr="00613583" w:rsidRDefault="00613583" w:rsidP="006135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rPr>
          <w:rFonts w:ascii="Oswald" w:hAnsi="Oswald" w:cs="Arial"/>
          <w:color w:val="000000"/>
          <w:kern w:val="0"/>
        </w:rPr>
      </w:pPr>
      <w:r w:rsidRPr="00613583">
        <w:rPr>
          <w:rFonts w:ascii="Oswald" w:hAnsi="Oswald" w:cs="Verdana"/>
          <w:color w:val="000000"/>
          <w:kern w:val="0"/>
        </w:rPr>
        <w:t xml:space="preserve">Możliwa sprawna aplikacja w niskich temperaturach. </w:t>
      </w:r>
    </w:p>
    <w:p w14:paraId="4C703EFE" w14:textId="140BA4BB" w:rsidR="00613583" w:rsidRPr="00613583" w:rsidRDefault="00613583" w:rsidP="006135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rPr>
          <w:rFonts w:ascii="Oswald" w:hAnsi="Oswald" w:cs="Arial"/>
          <w:color w:val="000000"/>
          <w:kern w:val="0"/>
        </w:rPr>
      </w:pPr>
      <w:r w:rsidRPr="00613583">
        <w:rPr>
          <w:rFonts w:ascii="Oswald" w:hAnsi="Oswald" w:cs="Verdana"/>
          <w:color w:val="000000"/>
          <w:kern w:val="0"/>
        </w:rPr>
        <w:t xml:space="preserve">Doskonała adhezja do niemal każdego typu podłoża, z użyciem podkładu gruntującego lub bez. </w:t>
      </w:r>
    </w:p>
    <w:p w14:paraId="092D8373" w14:textId="26B5DD80" w:rsidR="00613583" w:rsidRPr="00613583" w:rsidRDefault="00613583" w:rsidP="006135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rPr>
          <w:rFonts w:ascii="Oswald" w:hAnsi="Oswald" w:cs="Arial"/>
          <w:color w:val="000000"/>
          <w:kern w:val="0"/>
        </w:rPr>
      </w:pPr>
      <w:r w:rsidRPr="00613583">
        <w:rPr>
          <w:rFonts w:ascii="Oswald" w:hAnsi="Oswald" w:cs="Verdana"/>
          <w:color w:val="000000"/>
          <w:kern w:val="0"/>
        </w:rPr>
        <w:t xml:space="preserve">Odporność na mróz: membrana zachowuje elastyczność nawet poniżej -40oC. </w:t>
      </w:r>
    </w:p>
    <w:p w14:paraId="321878D8" w14:textId="5BAFCAB4" w:rsidR="00613583" w:rsidRPr="00613583" w:rsidRDefault="00613583" w:rsidP="006135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rPr>
          <w:rFonts w:ascii="Oswald" w:hAnsi="Oswald" w:cs="Arial"/>
          <w:color w:val="000000"/>
          <w:kern w:val="0"/>
        </w:rPr>
      </w:pPr>
      <w:r w:rsidRPr="00613583">
        <w:rPr>
          <w:rFonts w:ascii="Oswald" w:hAnsi="Oswald" w:cs="Verdana"/>
          <w:color w:val="000000"/>
          <w:kern w:val="0"/>
        </w:rPr>
        <w:t>Doskonał</w:t>
      </w:r>
      <w:r>
        <w:rPr>
          <w:rFonts w:ascii="Oswald" w:hAnsi="Oswald" w:cs="Verdana"/>
          <w:color w:val="000000"/>
          <w:kern w:val="0"/>
        </w:rPr>
        <w:t>e</w:t>
      </w:r>
      <w:r w:rsidRPr="00613583">
        <w:rPr>
          <w:rFonts w:ascii="Oswald" w:hAnsi="Oswald" w:cs="Verdana"/>
          <w:color w:val="000000"/>
          <w:kern w:val="0"/>
        </w:rPr>
        <w:t xml:space="preserve"> właściwości mechaniczne, wysoka wytrzymałość na rozciąganie i rozdzieranie, wysoka odporność na tarcie. </w:t>
      </w:r>
    </w:p>
    <w:p w14:paraId="6FE0B46F" w14:textId="2980F84D" w:rsidR="00613583" w:rsidRPr="00613583" w:rsidRDefault="00613583" w:rsidP="006135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Oswald" w:hAnsi="Oswald" w:cs="Arial"/>
          <w:color w:val="000000"/>
          <w:kern w:val="0"/>
        </w:rPr>
      </w:pPr>
      <w:r w:rsidRPr="00613583">
        <w:rPr>
          <w:rFonts w:ascii="Oswald" w:hAnsi="Oswald" w:cs="Verdana"/>
          <w:color w:val="000000"/>
          <w:kern w:val="0"/>
        </w:rPr>
        <w:t xml:space="preserve">Transmisja pary wodnej: membrana “oddycha”, </w:t>
      </w:r>
    </w:p>
    <w:p w14:paraId="2CBF276B" w14:textId="77777777" w:rsidR="00613583" w:rsidRDefault="00613583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</w:p>
    <w:p w14:paraId="6ABDE3F7" w14:textId="45FF2520" w:rsidR="00046FA0" w:rsidRDefault="0082594B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PRZEBIEG APLIKACJI</w:t>
      </w:r>
    </w:p>
    <w:p w14:paraId="2141D113" w14:textId="6BF74204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b/>
          <w:bCs/>
          <w:sz w:val="22"/>
          <w:szCs w:val="22"/>
        </w:rPr>
        <w:t xml:space="preserve">Może być stosowany na następujących podłożach: </w:t>
      </w:r>
      <w:r w:rsidRPr="00613583">
        <w:rPr>
          <w:rFonts w:ascii="Oswald" w:hAnsi="Oswald"/>
          <w:sz w:val="22"/>
          <w:szCs w:val="22"/>
        </w:rPr>
        <w:t xml:space="preserve">Beton / beton zbrojony stalą, </w:t>
      </w:r>
      <w:proofErr w:type="spellStart"/>
      <w:r w:rsidRPr="00613583">
        <w:rPr>
          <w:rFonts w:ascii="Oswald" w:hAnsi="Oswald"/>
          <w:sz w:val="22"/>
          <w:szCs w:val="22"/>
        </w:rPr>
        <w:t>włóknocement</w:t>
      </w:r>
      <w:proofErr w:type="spellEnd"/>
      <w:r w:rsidRPr="00613583">
        <w:rPr>
          <w:rFonts w:ascii="Oswald" w:hAnsi="Oswald"/>
          <w:sz w:val="22"/>
          <w:szCs w:val="22"/>
        </w:rPr>
        <w:t xml:space="preserve">, dachówki cementowe, stare (ale dobrze przylegające) powłoki akrylowe i asfaltowe, papa, drewno, skorodowany metal, stal ocynkowana. Aby uzyskać informacje na temat innych podłoży, prosimy o kontakt z naszym działem technicznym. </w:t>
      </w:r>
    </w:p>
    <w:p w14:paraId="74FE867D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b/>
          <w:bCs/>
          <w:sz w:val="22"/>
          <w:szCs w:val="22"/>
        </w:rPr>
        <w:t xml:space="preserve">Parametry podłoża betonowego (standard): </w:t>
      </w:r>
    </w:p>
    <w:p w14:paraId="637A5947" w14:textId="77777777" w:rsidR="00613583" w:rsidRPr="00613583" w:rsidRDefault="00613583" w:rsidP="00613583">
      <w:pPr>
        <w:pStyle w:val="Default"/>
        <w:spacing w:after="52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</w:t>
      </w:r>
      <w:r w:rsidRPr="00613583">
        <w:rPr>
          <w:rFonts w:ascii="Oswald" w:hAnsi="Oswald"/>
          <w:sz w:val="22"/>
          <w:szCs w:val="22"/>
        </w:rPr>
        <w:t xml:space="preserve">twardość: R28 = 15 </w:t>
      </w:r>
      <w:proofErr w:type="spellStart"/>
      <w:r w:rsidRPr="00613583">
        <w:rPr>
          <w:rFonts w:ascii="Oswald" w:hAnsi="Oswald"/>
          <w:sz w:val="22"/>
          <w:szCs w:val="22"/>
        </w:rPr>
        <w:t>Mpa</w:t>
      </w:r>
      <w:proofErr w:type="spellEnd"/>
      <w:r w:rsidRPr="00613583">
        <w:rPr>
          <w:rFonts w:ascii="Oswald" w:hAnsi="Oswald"/>
          <w:sz w:val="22"/>
          <w:szCs w:val="22"/>
        </w:rPr>
        <w:t xml:space="preserve">. </w:t>
      </w:r>
    </w:p>
    <w:p w14:paraId="67BFD9F9" w14:textId="77777777" w:rsidR="00613583" w:rsidRPr="00613583" w:rsidRDefault="00613583" w:rsidP="00613583">
      <w:pPr>
        <w:pStyle w:val="Default"/>
        <w:spacing w:after="52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</w:t>
      </w:r>
      <w:r w:rsidRPr="00613583">
        <w:rPr>
          <w:rFonts w:ascii="Oswald" w:hAnsi="Oswald"/>
          <w:sz w:val="22"/>
          <w:szCs w:val="22"/>
        </w:rPr>
        <w:t xml:space="preserve">Wilgotność: W &lt; 10%. </w:t>
      </w:r>
    </w:p>
    <w:p w14:paraId="461A15D9" w14:textId="77777777" w:rsidR="00613583" w:rsidRPr="00613583" w:rsidRDefault="00613583" w:rsidP="00613583">
      <w:pPr>
        <w:pStyle w:val="Default"/>
        <w:spacing w:after="52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lastRenderedPageBreak/>
        <w:t xml:space="preserve">• </w:t>
      </w:r>
      <w:r w:rsidRPr="00613583">
        <w:rPr>
          <w:rFonts w:ascii="Oswald" w:hAnsi="Oswald"/>
          <w:sz w:val="22"/>
          <w:szCs w:val="22"/>
        </w:rPr>
        <w:t xml:space="preserve">Temperatura: 5-35 </w:t>
      </w:r>
      <w:proofErr w:type="spellStart"/>
      <w:r w:rsidRPr="00613583">
        <w:rPr>
          <w:rFonts w:ascii="Oswald" w:hAnsi="Oswald"/>
          <w:sz w:val="22"/>
          <w:szCs w:val="22"/>
        </w:rPr>
        <w:t>oC.</w:t>
      </w:r>
      <w:proofErr w:type="spellEnd"/>
      <w:r w:rsidRPr="00613583">
        <w:rPr>
          <w:rFonts w:ascii="Oswald" w:hAnsi="Oswald"/>
          <w:sz w:val="22"/>
          <w:szCs w:val="22"/>
        </w:rPr>
        <w:t xml:space="preserve"> </w:t>
      </w:r>
    </w:p>
    <w:p w14:paraId="71C5115A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 w:cs="Arial"/>
          <w:sz w:val="22"/>
          <w:szCs w:val="22"/>
        </w:rPr>
        <w:t xml:space="preserve">• </w:t>
      </w:r>
      <w:r w:rsidRPr="00613583">
        <w:rPr>
          <w:rFonts w:ascii="Oswald" w:hAnsi="Oswald"/>
          <w:sz w:val="22"/>
          <w:szCs w:val="22"/>
        </w:rPr>
        <w:t xml:space="preserve">Wilgotność względna: &lt; 85%. </w:t>
      </w:r>
    </w:p>
    <w:p w14:paraId="30379CA3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</w:p>
    <w:p w14:paraId="5D9C6361" w14:textId="6080E544" w:rsidR="00613583" w:rsidRDefault="00613583" w:rsidP="00613583">
      <w:pPr>
        <w:spacing w:line="440" w:lineRule="exact"/>
        <w:rPr>
          <w:rFonts w:ascii="Oswald" w:hAnsi="Oswald"/>
        </w:rPr>
      </w:pPr>
      <w:r w:rsidRPr="00613583">
        <w:rPr>
          <w:rFonts w:ascii="Oswald" w:hAnsi="Oswald"/>
          <w:b/>
          <w:bCs/>
        </w:rPr>
        <w:t>Dobór podkładu gruntującego zgodnie z tabelą doboru gruntu</w:t>
      </w:r>
      <w:r w:rsidRPr="00613583">
        <w:rPr>
          <w:rFonts w:ascii="Oswald" w:hAnsi="Oswald"/>
        </w:rPr>
        <w:t>.</w:t>
      </w:r>
    </w:p>
    <w:p w14:paraId="0BB7D309" w14:textId="77777777" w:rsid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Oczyścić powierzchnię, w miarę możliwości przy użyciu myjki wysokociśnieniowej. Usunąć z powierzchni oleje, smary i woski. Należy również oczyścić powierzchnię z mleczka cementowego, luźnych cząstek, środków antyadhezyjnych do form, lub fragmentów starych powłok. Uzupełnij pęknięcia w podłożu. </w:t>
      </w:r>
    </w:p>
    <w:p w14:paraId="3CABB6DC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</w:p>
    <w:p w14:paraId="2627BED6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b/>
          <w:bCs/>
          <w:sz w:val="22"/>
          <w:szCs w:val="22"/>
        </w:rPr>
        <w:t xml:space="preserve">Gruntowanie: </w:t>
      </w:r>
    </w:p>
    <w:p w14:paraId="5DD0E4EB" w14:textId="77777777" w:rsid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Zastosuj zalecany dla określonego typu podłoża podkład gruntujący. </w:t>
      </w:r>
    </w:p>
    <w:p w14:paraId="79B18142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</w:p>
    <w:p w14:paraId="31EAE8A8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b/>
          <w:bCs/>
          <w:sz w:val="22"/>
          <w:szCs w:val="22"/>
        </w:rPr>
        <w:t xml:space="preserve">Mieszanie: </w:t>
      </w:r>
    </w:p>
    <w:p w14:paraId="1BEC5458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Połącz składniki i wymieszaj wolnoobrotowego (300 obrotów/minutę). </w:t>
      </w:r>
    </w:p>
    <w:p w14:paraId="546C693E" w14:textId="77777777" w:rsid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UWAGA: Żywotność mieszanki 10-15 minut. </w:t>
      </w:r>
    </w:p>
    <w:p w14:paraId="30702C88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</w:p>
    <w:p w14:paraId="5E0E4EFB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b/>
          <w:bCs/>
          <w:sz w:val="22"/>
          <w:szCs w:val="22"/>
        </w:rPr>
        <w:t xml:space="preserve">Aplikacja: </w:t>
      </w:r>
    </w:p>
    <w:p w14:paraId="65F8DCC1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Rozprowadź gumową ściągaczką lub wałkiem w jednej lub dwóch warstwach. </w:t>
      </w:r>
    </w:p>
    <w:p w14:paraId="32A97F4D" w14:textId="1739D5B2" w:rsidR="00613583" w:rsidRPr="00613583" w:rsidRDefault="00613583" w:rsidP="00613583">
      <w:pPr>
        <w:spacing w:line="440" w:lineRule="exact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>Nie przekraczaj 48 godzin między warstwami.</w:t>
      </w:r>
    </w:p>
    <w:p w14:paraId="1C3EA3C7" w14:textId="68402898" w:rsidR="00046FA0" w:rsidRDefault="0082594B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METODA APLIKACJI</w:t>
      </w:r>
    </w:p>
    <w:p w14:paraId="0D6B8C40" w14:textId="42AB338E" w:rsidR="00613583" w:rsidRPr="00613583" w:rsidRDefault="00613583" w:rsidP="0082594B">
      <w:pPr>
        <w:spacing w:line="440" w:lineRule="exact"/>
        <w:rPr>
          <w:rFonts w:ascii="Oswald" w:hAnsi="Oswald"/>
          <w:caps/>
        </w:rPr>
      </w:pPr>
      <w:r w:rsidRPr="00613583">
        <w:rPr>
          <w:rFonts w:ascii="Oswald" w:hAnsi="Oswald"/>
        </w:rPr>
        <w:t>gumowa ściągaczka, wałek</w:t>
      </w:r>
    </w:p>
    <w:p w14:paraId="332091F3" w14:textId="0062459C" w:rsidR="00046FA0" w:rsidRDefault="0082594B" w:rsidP="0082594B">
      <w:pPr>
        <w:spacing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ZUŻYCIE</w:t>
      </w:r>
    </w:p>
    <w:p w14:paraId="1FC1908D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Pierwsza warstwa: 0,8-1 kg/m2. </w:t>
      </w:r>
    </w:p>
    <w:p w14:paraId="5FD3381A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Druga warstwa: 0.8-1 kg/m2. </w:t>
      </w:r>
    </w:p>
    <w:p w14:paraId="4E6D5272" w14:textId="451C3734" w:rsidR="00613583" w:rsidRPr="00613583" w:rsidRDefault="00613583" w:rsidP="00613583">
      <w:pPr>
        <w:spacing w:line="240" w:lineRule="auto"/>
        <w:jc w:val="both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 xml:space="preserve">Minimalne całkowite zużycie: </w:t>
      </w:r>
      <w:r w:rsidRPr="00613583">
        <w:rPr>
          <w:rFonts w:ascii="Oswald" w:hAnsi="Oswald"/>
          <w:b/>
          <w:bCs/>
        </w:rPr>
        <w:t>1.5-2 kg/m2</w:t>
      </w:r>
      <w:r w:rsidRPr="00613583">
        <w:rPr>
          <w:rFonts w:ascii="Oswald" w:hAnsi="Oswald"/>
        </w:rPr>
        <w:t>.</w:t>
      </w:r>
    </w:p>
    <w:p w14:paraId="70C19A15" w14:textId="77777777" w:rsidR="0082594B" w:rsidRDefault="0082594B" w:rsidP="0082594B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CZYSZCZENIE</w:t>
      </w:r>
    </w:p>
    <w:p w14:paraId="5CA5D823" w14:textId="30F4CD8F" w:rsidR="00613583" w:rsidRPr="00613583" w:rsidRDefault="00613583" w:rsidP="0082594B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>Oczyścić narzędzia i sprzęt najpierw papierowymi ręcznikami, a następnie przy pomocy rozcieńczalnika SOLVENT-01. Wałki nie nadają się do ponownego użycia.</w:t>
      </w:r>
    </w:p>
    <w:p w14:paraId="43CE73DE" w14:textId="77777777" w:rsidR="0082594B" w:rsidRDefault="0082594B" w:rsidP="0082594B">
      <w:pPr>
        <w:spacing w:after="0" w:line="240" w:lineRule="auto"/>
        <w:jc w:val="both"/>
        <w:rPr>
          <w:rFonts w:ascii="Oswald" w:hAnsi="Oswald"/>
        </w:rPr>
      </w:pPr>
    </w:p>
    <w:p w14:paraId="50DCB16F" w14:textId="77777777" w:rsidR="0082594B" w:rsidRDefault="0082594B" w:rsidP="0082594B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OPAKOWANIA</w:t>
      </w:r>
    </w:p>
    <w:p w14:paraId="5CE17D9D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Komponent A: 5 kg </w:t>
      </w:r>
    </w:p>
    <w:p w14:paraId="519CCB4C" w14:textId="77777777" w:rsidR="00613583" w:rsidRPr="00613583" w:rsidRDefault="00613583" w:rsidP="00613583">
      <w:pPr>
        <w:pStyle w:val="Default"/>
        <w:rPr>
          <w:rFonts w:ascii="Oswald" w:hAnsi="Oswald"/>
          <w:sz w:val="22"/>
          <w:szCs w:val="22"/>
        </w:rPr>
      </w:pPr>
      <w:r w:rsidRPr="00613583">
        <w:rPr>
          <w:rFonts w:ascii="Oswald" w:hAnsi="Oswald"/>
          <w:sz w:val="22"/>
          <w:szCs w:val="22"/>
        </w:rPr>
        <w:t xml:space="preserve">Komponent B:0,450 kg </w:t>
      </w:r>
    </w:p>
    <w:p w14:paraId="234D74A5" w14:textId="07300598" w:rsidR="00613583" w:rsidRPr="00613583" w:rsidRDefault="00613583" w:rsidP="00613583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>Większe zestawy dostępne dla doświadczonych wykonawców.</w:t>
      </w:r>
    </w:p>
    <w:p w14:paraId="4D8C366D" w14:textId="77777777" w:rsidR="0082594B" w:rsidRDefault="0082594B" w:rsidP="0082594B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lastRenderedPageBreak/>
        <w:t>PRZECHOWYWANIE</w:t>
      </w:r>
    </w:p>
    <w:p w14:paraId="6C953F9D" w14:textId="00A35AFD" w:rsidR="00046FA0" w:rsidRDefault="00613583" w:rsidP="00613583">
      <w:pPr>
        <w:spacing w:after="0" w:line="240" w:lineRule="auto"/>
        <w:jc w:val="both"/>
        <w:rPr>
          <w:rFonts w:ascii="Oswald" w:hAnsi="Oswald"/>
        </w:rPr>
      </w:pPr>
      <w:r w:rsidRPr="00613583">
        <w:rPr>
          <w:rFonts w:ascii="Oswald" w:hAnsi="Oswald"/>
        </w:rPr>
        <w:t>Minimum 12 miesięcy w oryginalnym zamkniętym opakowaniu, w suchym miejscu, w temperaturze 5-25</w:t>
      </w:r>
      <w:r w:rsidR="00B55538" w:rsidRPr="00B55538">
        <w:rPr>
          <w:rFonts w:ascii="Oswald" w:hAnsi="Oswald"/>
        </w:rPr>
        <w:t>°C</w:t>
      </w:r>
      <w:r w:rsidRPr="00613583">
        <w:rPr>
          <w:rFonts w:ascii="Oswald" w:hAnsi="Oswald"/>
        </w:rPr>
        <w:t>. Po otwarciu należy zużyć bez zbędnej zwłoki</w:t>
      </w:r>
      <w:r>
        <w:rPr>
          <w:rFonts w:ascii="Oswald" w:hAnsi="Oswald"/>
        </w:rPr>
        <w:t>.</w:t>
      </w:r>
    </w:p>
    <w:p w14:paraId="1B71E870" w14:textId="77777777" w:rsidR="00613583" w:rsidRPr="00613583" w:rsidRDefault="00613583" w:rsidP="00613583">
      <w:pPr>
        <w:spacing w:after="0" w:line="240" w:lineRule="auto"/>
        <w:jc w:val="both"/>
        <w:rPr>
          <w:rFonts w:ascii="Oswald" w:hAnsi="Oswald"/>
        </w:rPr>
      </w:pPr>
    </w:p>
    <w:p w14:paraId="290CAC47" w14:textId="761707DA" w:rsidR="0082594B" w:rsidRDefault="0082594B" w:rsidP="0082594B">
      <w:pPr>
        <w:spacing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ZASADY BEZPIECZEŃSTWA</w:t>
      </w:r>
    </w:p>
    <w:p w14:paraId="35495E87" w14:textId="1FD0B931" w:rsidR="00613583" w:rsidRPr="00613583" w:rsidRDefault="00613583" w:rsidP="0082594B">
      <w:pPr>
        <w:spacing w:line="240" w:lineRule="auto"/>
        <w:jc w:val="both"/>
        <w:rPr>
          <w:rFonts w:ascii="Oswald" w:hAnsi="Oswald"/>
          <w:b/>
          <w:bCs/>
          <w:caps/>
          <w:color w:val="206D44"/>
        </w:rPr>
      </w:pPr>
      <w:r w:rsidRPr="00613583">
        <w:rPr>
          <w:rFonts w:ascii="Oswald" w:hAnsi="Oswald"/>
        </w:rPr>
        <w:t>Pomimo że produkt nie zawiera lotnych związków organicznych, należy stosować typowe środki ostrożności jak odzież roboczą, okulary ochronne. Karta charakterystyki SDS (</w:t>
      </w:r>
      <w:proofErr w:type="spellStart"/>
      <w:r w:rsidRPr="00613583">
        <w:rPr>
          <w:rFonts w:ascii="Oswald" w:hAnsi="Oswald"/>
        </w:rPr>
        <w:t>Material</w:t>
      </w:r>
      <w:proofErr w:type="spellEnd"/>
      <w:r w:rsidRPr="00613583">
        <w:rPr>
          <w:rFonts w:ascii="Oswald" w:hAnsi="Oswald"/>
        </w:rPr>
        <w:t xml:space="preserve"> </w:t>
      </w:r>
      <w:proofErr w:type="spellStart"/>
      <w:r w:rsidRPr="00613583">
        <w:rPr>
          <w:rFonts w:ascii="Oswald" w:hAnsi="Oswald"/>
        </w:rPr>
        <w:t>Safety</w:t>
      </w:r>
      <w:proofErr w:type="spellEnd"/>
      <w:r w:rsidRPr="00613583">
        <w:rPr>
          <w:rFonts w:ascii="Oswald" w:hAnsi="Oswald"/>
        </w:rPr>
        <w:t xml:space="preserve"> Data </w:t>
      </w:r>
      <w:proofErr w:type="spellStart"/>
      <w:r w:rsidRPr="00613583">
        <w:rPr>
          <w:rFonts w:ascii="Oswald" w:hAnsi="Oswald"/>
        </w:rPr>
        <w:t>Sheet</w:t>
      </w:r>
      <w:proofErr w:type="spellEnd"/>
      <w:r w:rsidRPr="00613583">
        <w:rPr>
          <w:rFonts w:ascii="Oswald" w:hAnsi="Oswald"/>
        </w:rPr>
        <w:t>) dostępna na zapytanie.</w:t>
      </w:r>
    </w:p>
    <w:p w14:paraId="6B4C7081" w14:textId="77777777" w:rsidR="0082594B" w:rsidRDefault="0082594B" w:rsidP="0082594B">
      <w:pPr>
        <w:spacing w:before="240" w:after="0" w:line="240" w:lineRule="auto"/>
        <w:jc w:val="both"/>
        <w:rPr>
          <w:rFonts w:ascii="Oswald" w:hAnsi="Oswald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SPECYFIKACJA TECHNICZNA</w:t>
      </w:r>
    </w:p>
    <w:p w14:paraId="236306E8" w14:textId="77777777" w:rsidR="0082594B" w:rsidRPr="00613583" w:rsidRDefault="0082594B" w:rsidP="0082594B">
      <w:pPr>
        <w:spacing w:after="0" w:line="240" w:lineRule="auto"/>
        <w:jc w:val="both"/>
        <w:rPr>
          <w:rFonts w:ascii="Oswald" w:hAnsi="Oswald"/>
        </w:rPr>
      </w:pPr>
    </w:p>
    <w:p w14:paraId="5F2CA581" w14:textId="10E7EAA6" w:rsidR="00E65E83" w:rsidRDefault="00613583" w:rsidP="0082594B">
      <w:pPr>
        <w:spacing w:after="0" w:line="240" w:lineRule="auto"/>
        <w:jc w:val="both"/>
        <w:rPr>
          <w:rFonts w:ascii="Oswald" w:hAnsi="Oswald"/>
          <w:sz w:val="20"/>
          <w:szCs w:val="20"/>
        </w:rPr>
      </w:pPr>
      <w:r w:rsidRPr="00613583">
        <w:rPr>
          <w:rFonts w:ascii="Oswald" w:hAnsi="Oswald"/>
          <w:sz w:val="20"/>
          <w:szCs w:val="20"/>
        </w:rPr>
        <w:t>KLASYFIKACJA ZGODNIE Z WYTYCZNYMI EOTA (EUROPEJSKA ORGANIZACJA ds. APROBAT TECHNICZNYCH)</w:t>
      </w:r>
      <w:r w:rsidR="00B55538">
        <w:rPr>
          <w:rFonts w:ascii="Oswald" w:hAnsi="Oswald"/>
          <w:sz w:val="20"/>
          <w:szCs w:val="20"/>
        </w:rPr>
        <w:t>.</w:t>
      </w:r>
    </w:p>
    <w:p w14:paraId="20DD7B6C" w14:textId="77777777" w:rsidR="00B55538" w:rsidRDefault="00B55538" w:rsidP="0082594B">
      <w:pPr>
        <w:spacing w:after="0" w:line="240" w:lineRule="auto"/>
        <w:jc w:val="both"/>
        <w:rPr>
          <w:rFonts w:ascii="Oswald" w:hAnsi="Oswald"/>
          <w:sz w:val="20"/>
          <w:szCs w:val="20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2629"/>
        <w:gridCol w:w="4326"/>
      </w:tblGrid>
      <w:tr w:rsidR="00B55538" w:rsidRPr="00B55538" w14:paraId="2CB4A3A4" w14:textId="77777777" w:rsidTr="00B5553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33F0AB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b/>
                <w:bCs/>
                <w:sz w:val="20"/>
                <w:szCs w:val="20"/>
              </w:rPr>
            </w:pPr>
            <w:r w:rsidRPr="00B55538">
              <w:rPr>
                <w:rFonts w:ascii="Oswald" w:hAnsi="Oswald"/>
                <w:b/>
                <w:bCs/>
                <w:sz w:val="20"/>
                <w:szCs w:val="20"/>
              </w:rPr>
              <w:t>WYMAGANIE</w:t>
            </w:r>
          </w:p>
        </w:tc>
        <w:tc>
          <w:tcPr>
            <w:tcW w:w="0" w:type="auto"/>
            <w:vAlign w:val="center"/>
            <w:hideMark/>
          </w:tcPr>
          <w:p w14:paraId="07A4CA42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b/>
                <w:bCs/>
                <w:sz w:val="20"/>
                <w:szCs w:val="20"/>
                <w:lang w:val="fr-BE"/>
              </w:rPr>
            </w:pPr>
            <w:r w:rsidRPr="00B55538">
              <w:rPr>
                <w:rFonts w:ascii="Oswald" w:hAnsi="Oswald"/>
                <w:b/>
                <w:bCs/>
                <w:sz w:val="20"/>
                <w:szCs w:val="20"/>
                <w:lang w:val="fr-BE"/>
              </w:rPr>
              <w:t>HYPERDESMO COLD CURE POLYUREA-2K</w:t>
            </w:r>
          </w:p>
        </w:tc>
        <w:tc>
          <w:tcPr>
            <w:tcW w:w="0" w:type="auto"/>
            <w:vAlign w:val="center"/>
            <w:hideMark/>
          </w:tcPr>
          <w:p w14:paraId="57EFFC73" w14:textId="18A4F01F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b/>
                <w:bCs/>
                <w:sz w:val="20"/>
                <w:szCs w:val="20"/>
                <w:lang w:val="fr-BE"/>
              </w:rPr>
            </w:pPr>
            <w:r w:rsidRPr="00B55538">
              <w:rPr>
                <w:rFonts w:ascii="Oswald" w:hAnsi="Oswald"/>
                <w:b/>
                <w:bCs/>
                <w:sz w:val="20"/>
                <w:szCs w:val="20"/>
                <w:lang w:val="fr-BE"/>
              </w:rPr>
              <w:t>HYPERDESMO COLD CURE POLYUREA-2K + HYPERDESMO-</w:t>
            </w:r>
            <w:r>
              <w:rPr>
                <w:rFonts w:ascii="Oswald" w:hAnsi="Oswald"/>
                <w:b/>
                <w:bCs/>
                <w:sz w:val="20"/>
                <w:szCs w:val="20"/>
                <w:lang w:val="fr-BE"/>
              </w:rPr>
              <w:t>TC ALIPHATIC</w:t>
            </w:r>
          </w:p>
        </w:tc>
      </w:tr>
      <w:tr w:rsidR="00B55538" w:rsidRPr="00B55538" w14:paraId="528989A7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F69895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Oddziaływanie ognia zewnętrznego</w:t>
            </w:r>
          </w:p>
        </w:tc>
        <w:tc>
          <w:tcPr>
            <w:tcW w:w="0" w:type="auto"/>
            <w:vAlign w:val="center"/>
            <w:hideMark/>
          </w:tcPr>
          <w:p w14:paraId="174842F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proofErr w:type="spellStart"/>
            <w:r w:rsidRPr="00B55538">
              <w:rPr>
                <w:rFonts w:ascii="Oswald" w:hAnsi="Oswald"/>
                <w:sz w:val="20"/>
                <w:szCs w:val="20"/>
              </w:rPr>
              <w:t>Broof</w:t>
            </w:r>
            <w:proofErr w:type="spellEnd"/>
            <w:r w:rsidRPr="00B55538">
              <w:rPr>
                <w:rFonts w:ascii="Oswald" w:hAnsi="Oswald"/>
                <w:sz w:val="20"/>
                <w:szCs w:val="20"/>
              </w:rPr>
              <w:t xml:space="preserve"> (t1)</w:t>
            </w:r>
          </w:p>
        </w:tc>
        <w:tc>
          <w:tcPr>
            <w:tcW w:w="0" w:type="auto"/>
            <w:vAlign w:val="center"/>
            <w:hideMark/>
          </w:tcPr>
          <w:p w14:paraId="4A3E4929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proofErr w:type="spellStart"/>
            <w:r w:rsidRPr="00B55538">
              <w:rPr>
                <w:rFonts w:ascii="Oswald" w:hAnsi="Oswald"/>
                <w:sz w:val="20"/>
                <w:szCs w:val="20"/>
              </w:rPr>
              <w:t>Broof</w:t>
            </w:r>
            <w:proofErr w:type="spellEnd"/>
            <w:r w:rsidRPr="00B55538">
              <w:rPr>
                <w:rFonts w:ascii="Oswald" w:hAnsi="Oswald"/>
                <w:sz w:val="20"/>
                <w:szCs w:val="20"/>
              </w:rPr>
              <w:t xml:space="preserve"> (t1)</w:t>
            </w:r>
          </w:p>
        </w:tc>
      </w:tr>
      <w:tr w:rsidR="00B55538" w:rsidRPr="00B55538" w14:paraId="57BC00D5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72AAC2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Reakcja na ogień</w:t>
            </w:r>
          </w:p>
        </w:tc>
        <w:tc>
          <w:tcPr>
            <w:tcW w:w="0" w:type="auto"/>
            <w:vAlign w:val="center"/>
            <w:hideMark/>
          </w:tcPr>
          <w:p w14:paraId="270D74D9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proofErr w:type="spellStart"/>
            <w:r w:rsidRPr="00B55538">
              <w:rPr>
                <w:rFonts w:ascii="Oswald" w:hAnsi="Oswald"/>
                <w:sz w:val="20"/>
                <w:szCs w:val="20"/>
              </w:rPr>
              <w:t>Euroclass</w:t>
            </w:r>
            <w:proofErr w:type="spellEnd"/>
            <w:r w:rsidRPr="00B55538">
              <w:rPr>
                <w:rFonts w:ascii="Oswald" w:hAnsi="Oswald"/>
                <w:sz w:val="20"/>
                <w:szCs w:val="20"/>
              </w:rPr>
              <w:t xml:space="preserve"> E</w:t>
            </w:r>
          </w:p>
        </w:tc>
        <w:tc>
          <w:tcPr>
            <w:tcW w:w="0" w:type="auto"/>
            <w:vAlign w:val="center"/>
            <w:hideMark/>
          </w:tcPr>
          <w:p w14:paraId="4A486E4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proofErr w:type="spellStart"/>
            <w:r w:rsidRPr="00B55538">
              <w:rPr>
                <w:rFonts w:ascii="Oswald" w:hAnsi="Oswald"/>
                <w:sz w:val="20"/>
                <w:szCs w:val="20"/>
              </w:rPr>
              <w:t>Euroclass</w:t>
            </w:r>
            <w:proofErr w:type="spellEnd"/>
            <w:r w:rsidRPr="00B55538">
              <w:rPr>
                <w:rFonts w:ascii="Oswald" w:hAnsi="Oswald"/>
                <w:sz w:val="20"/>
                <w:szCs w:val="20"/>
              </w:rPr>
              <w:t xml:space="preserve"> E</w:t>
            </w:r>
          </w:p>
        </w:tc>
      </w:tr>
      <w:tr w:rsidR="00B55538" w:rsidRPr="00B55538" w14:paraId="2A7F22BA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78DBC5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Oczekiwany czas eksploatacji</w:t>
            </w:r>
          </w:p>
        </w:tc>
        <w:tc>
          <w:tcPr>
            <w:tcW w:w="0" w:type="auto"/>
            <w:vAlign w:val="center"/>
            <w:hideMark/>
          </w:tcPr>
          <w:p w14:paraId="51940016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W3 (25 lat)</w:t>
            </w:r>
          </w:p>
        </w:tc>
        <w:tc>
          <w:tcPr>
            <w:tcW w:w="0" w:type="auto"/>
            <w:vAlign w:val="center"/>
            <w:hideMark/>
          </w:tcPr>
          <w:p w14:paraId="35D43EEF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W2 (10 lat)</w:t>
            </w:r>
          </w:p>
        </w:tc>
      </w:tr>
      <w:tr w:rsidR="00B55538" w:rsidRPr="00B55538" w14:paraId="0822F4DB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64137B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Strefa klimatyczna</w:t>
            </w:r>
          </w:p>
        </w:tc>
        <w:tc>
          <w:tcPr>
            <w:tcW w:w="0" w:type="auto"/>
            <w:vAlign w:val="center"/>
            <w:hideMark/>
          </w:tcPr>
          <w:p w14:paraId="1C4C54B1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S (surowe)</w:t>
            </w:r>
          </w:p>
        </w:tc>
        <w:tc>
          <w:tcPr>
            <w:tcW w:w="0" w:type="auto"/>
            <w:vAlign w:val="center"/>
            <w:hideMark/>
          </w:tcPr>
          <w:p w14:paraId="3759B935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S (surowe)</w:t>
            </w:r>
          </w:p>
        </w:tc>
      </w:tr>
      <w:tr w:rsidR="00B55538" w:rsidRPr="00B55538" w14:paraId="46B2D918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183DCA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Obciążenia użytkowe</w:t>
            </w:r>
          </w:p>
        </w:tc>
        <w:tc>
          <w:tcPr>
            <w:tcW w:w="0" w:type="auto"/>
            <w:vAlign w:val="center"/>
            <w:hideMark/>
          </w:tcPr>
          <w:p w14:paraId="7D074C1D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1BFFFDA8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P3</w:t>
            </w:r>
          </w:p>
        </w:tc>
      </w:tr>
      <w:tr w:rsidR="00B55538" w:rsidRPr="00B55538" w14:paraId="4B4D1C95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3F36FF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Kąt połaci dachu</w:t>
            </w:r>
          </w:p>
        </w:tc>
        <w:tc>
          <w:tcPr>
            <w:tcW w:w="0" w:type="auto"/>
            <w:vAlign w:val="center"/>
            <w:hideMark/>
          </w:tcPr>
          <w:p w14:paraId="522DC734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S1 do S4</w:t>
            </w:r>
          </w:p>
        </w:tc>
        <w:tc>
          <w:tcPr>
            <w:tcW w:w="0" w:type="auto"/>
            <w:vAlign w:val="center"/>
            <w:hideMark/>
          </w:tcPr>
          <w:p w14:paraId="413FE551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S1 do S4</w:t>
            </w:r>
          </w:p>
        </w:tc>
      </w:tr>
      <w:tr w:rsidR="00B55538" w:rsidRPr="00B55538" w14:paraId="562DE521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4E56E5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Minimalna temp. powierzchni</w:t>
            </w:r>
          </w:p>
        </w:tc>
        <w:tc>
          <w:tcPr>
            <w:tcW w:w="0" w:type="auto"/>
            <w:vAlign w:val="center"/>
            <w:hideMark/>
          </w:tcPr>
          <w:p w14:paraId="20687612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TL3 (-20°C)</w:t>
            </w:r>
          </w:p>
        </w:tc>
        <w:tc>
          <w:tcPr>
            <w:tcW w:w="0" w:type="auto"/>
            <w:vAlign w:val="center"/>
            <w:hideMark/>
          </w:tcPr>
          <w:p w14:paraId="62865313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TL3 (-20°C)</w:t>
            </w:r>
          </w:p>
        </w:tc>
      </w:tr>
      <w:tr w:rsidR="00B55538" w:rsidRPr="00B55538" w14:paraId="449E64E7" w14:textId="77777777" w:rsidTr="00B555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BC0C0A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Maksymalna temp. powierzchni</w:t>
            </w:r>
          </w:p>
        </w:tc>
        <w:tc>
          <w:tcPr>
            <w:tcW w:w="0" w:type="auto"/>
            <w:vAlign w:val="center"/>
            <w:hideMark/>
          </w:tcPr>
          <w:p w14:paraId="7E26A86E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TH4 (90°C)</w:t>
            </w:r>
          </w:p>
        </w:tc>
        <w:tc>
          <w:tcPr>
            <w:tcW w:w="0" w:type="auto"/>
            <w:vAlign w:val="center"/>
            <w:hideMark/>
          </w:tcPr>
          <w:p w14:paraId="2C188B22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sz w:val="20"/>
                <w:szCs w:val="20"/>
              </w:rPr>
            </w:pPr>
            <w:r w:rsidRPr="00B55538">
              <w:rPr>
                <w:rFonts w:ascii="Oswald" w:hAnsi="Oswald"/>
                <w:sz w:val="20"/>
                <w:szCs w:val="20"/>
              </w:rPr>
              <w:t>TH4 (90°C)</w:t>
            </w:r>
          </w:p>
        </w:tc>
      </w:tr>
    </w:tbl>
    <w:p w14:paraId="595BF172" w14:textId="77777777" w:rsidR="00B55538" w:rsidRDefault="00B55538" w:rsidP="0082594B">
      <w:pPr>
        <w:spacing w:after="0" w:line="240" w:lineRule="auto"/>
        <w:jc w:val="both"/>
        <w:rPr>
          <w:rFonts w:ascii="Oswald" w:hAnsi="Oswald"/>
          <w:sz w:val="20"/>
          <w:szCs w:val="20"/>
        </w:rPr>
      </w:pPr>
    </w:p>
    <w:p w14:paraId="3173B465" w14:textId="7345927F" w:rsidR="00613583" w:rsidRDefault="00B55538" w:rsidP="0082594B">
      <w:pP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 formie płynnej (przed aplikacją):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1094"/>
        <w:gridCol w:w="3589"/>
        <w:gridCol w:w="1019"/>
      </w:tblGrid>
      <w:tr w:rsidR="00B55538" w:rsidRPr="00B55538" w14:paraId="5AB3F939" w14:textId="77777777" w:rsidTr="00B555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89312A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WŁAŚCIWOŚCI</w:t>
            </w:r>
          </w:p>
        </w:tc>
        <w:tc>
          <w:tcPr>
            <w:tcW w:w="0" w:type="auto"/>
            <w:vAlign w:val="center"/>
            <w:hideMark/>
          </w:tcPr>
          <w:p w14:paraId="3B2FF04D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JEDNOSTKA</w:t>
            </w:r>
          </w:p>
        </w:tc>
        <w:tc>
          <w:tcPr>
            <w:tcW w:w="0" w:type="auto"/>
            <w:vAlign w:val="center"/>
            <w:hideMark/>
          </w:tcPr>
          <w:p w14:paraId="39227DDC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METODA</w:t>
            </w:r>
          </w:p>
        </w:tc>
        <w:tc>
          <w:tcPr>
            <w:tcW w:w="0" w:type="auto"/>
            <w:vAlign w:val="center"/>
            <w:hideMark/>
          </w:tcPr>
          <w:p w14:paraId="7B432A20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WYNIK</w:t>
            </w:r>
          </w:p>
        </w:tc>
      </w:tr>
      <w:tr w:rsidR="00B55538" w:rsidRPr="00B55538" w14:paraId="047572E0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CD341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Lepkość A+B (początkowa)</w:t>
            </w:r>
          </w:p>
        </w:tc>
        <w:tc>
          <w:tcPr>
            <w:tcW w:w="0" w:type="auto"/>
            <w:vAlign w:val="center"/>
            <w:hideMark/>
          </w:tcPr>
          <w:p w14:paraId="7AF12C64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proofErr w:type="spellStart"/>
            <w:r w:rsidRPr="00B55538">
              <w:rPr>
                <w:rFonts w:ascii="Oswald" w:hAnsi="Oswald"/>
              </w:rPr>
              <w:t>cP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40F8FC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ASTM D2196-86, @ 25 °C</w:t>
            </w:r>
          </w:p>
        </w:tc>
        <w:tc>
          <w:tcPr>
            <w:tcW w:w="0" w:type="auto"/>
            <w:vAlign w:val="center"/>
            <w:hideMark/>
          </w:tcPr>
          <w:p w14:paraId="049C8A62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5500-6500</w:t>
            </w:r>
          </w:p>
        </w:tc>
      </w:tr>
      <w:tr w:rsidR="00B55538" w:rsidRPr="00B55538" w14:paraId="1A695642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4A15E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Masa właściwa</w:t>
            </w:r>
          </w:p>
        </w:tc>
        <w:tc>
          <w:tcPr>
            <w:tcW w:w="0" w:type="auto"/>
            <w:vAlign w:val="center"/>
            <w:hideMark/>
          </w:tcPr>
          <w:p w14:paraId="1A6F4A26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gr/cm³</w:t>
            </w:r>
          </w:p>
        </w:tc>
        <w:tc>
          <w:tcPr>
            <w:tcW w:w="0" w:type="auto"/>
            <w:vAlign w:val="center"/>
            <w:hideMark/>
          </w:tcPr>
          <w:p w14:paraId="3A7C53B8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lang w:val="fr-BE"/>
              </w:rPr>
            </w:pPr>
            <w:r w:rsidRPr="00B55538">
              <w:rPr>
                <w:rFonts w:ascii="Oswald" w:hAnsi="Oswald"/>
                <w:lang w:val="fr-BE"/>
              </w:rPr>
              <w:t>ASTM D1475 / DIN 53217 / ISO 2811, @ 20 °C</w:t>
            </w:r>
          </w:p>
        </w:tc>
        <w:tc>
          <w:tcPr>
            <w:tcW w:w="0" w:type="auto"/>
            <w:vAlign w:val="center"/>
            <w:hideMark/>
          </w:tcPr>
          <w:p w14:paraId="4EA4915C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1,4</w:t>
            </w:r>
          </w:p>
        </w:tc>
      </w:tr>
      <w:tr w:rsidR="00B55538" w:rsidRPr="00B55538" w14:paraId="584B5F9F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EE1AA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Czas wiązania, @ 77 °F (25 °C) &amp; 55% RH</w:t>
            </w:r>
          </w:p>
        </w:tc>
        <w:tc>
          <w:tcPr>
            <w:tcW w:w="0" w:type="auto"/>
            <w:vAlign w:val="center"/>
            <w:hideMark/>
          </w:tcPr>
          <w:p w14:paraId="79C41FB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godz.</w:t>
            </w:r>
          </w:p>
        </w:tc>
        <w:tc>
          <w:tcPr>
            <w:tcW w:w="0" w:type="auto"/>
            <w:vAlign w:val="center"/>
            <w:hideMark/>
          </w:tcPr>
          <w:p w14:paraId="74023521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3BD17E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1</w:t>
            </w:r>
          </w:p>
        </w:tc>
      </w:tr>
      <w:tr w:rsidR="00B55538" w:rsidRPr="00B55538" w14:paraId="3E3EE2B7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03B04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lastRenderedPageBreak/>
              <w:t>Kolejna warstwa</w:t>
            </w:r>
          </w:p>
        </w:tc>
        <w:tc>
          <w:tcPr>
            <w:tcW w:w="0" w:type="auto"/>
            <w:vAlign w:val="center"/>
            <w:hideMark/>
          </w:tcPr>
          <w:p w14:paraId="4404E3A4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godz.</w:t>
            </w:r>
          </w:p>
        </w:tc>
        <w:tc>
          <w:tcPr>
            <w:tcW w:w="0" w:type="auto"/>
            <w:vAlign w:val="center"/>
            <w:hideMark/>
          </w:tcPr>
          <w:p w14:paraId="0A9DE698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6A40ACA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3-24</w:t>
            </w:r>
          </w:p>
        </w:tc>
      </w:tr>
      <w:tr w:rsidR="00B55538" w:rsidRPr="00B55538" w14:paraId="4BA785F4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C5F93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Czas otwarcia/pracy po zmieszaniu</w:t>
            </w:r>
          </w:p>
        </w:tc>
        <w:tc>
          <w:tcPr>
            <w:tcW w:w="0" w:type="auto"/>
            <w:vAlign w:val="center"/>
            <w:hideMark/>
          </w:tcPr>
          <w:p w14:paraId="5D3B3CC1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min.</w:t>
            </w:r>
          </w:p>
        </w:tc>
        <w:tc>
          <w:tcPr>
            <w:tcW w:w="0" w:type="auto"/>
            <w:vAlign w:val="center"/>
            <w:hideMark/>
          </w:tcPr>
          <w:p w14:paraId="4496945A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FC60B2C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10-15</w:t>
            </w:r>
          </w:p>
        </w:tc>
      </w:tr>
    </w:tbl>
    <w:p w14:paraId="2E3F84A2" w14:textId="77777777" w:rsidR="00B55538" w:rsidRPr="00613583" w:rsidRDefault="00B55538" w:rsidP="0082594B">
      <w:pPr>
        <w:spacing w:after="0" w:line="240" w:lineRule="auto"/>
        <w:jc w:val="both"/>
        <w:rPr>
          <w:rFonts w:ascii="Oswald" w:hAnsi="Oswald"/>
        </w:rPr>
      </w:pPr>
    </w:p>
    <w:p w14:paraId="0AF7C69F" w14:textId="73E9329A" w:rsidR="00E65E83" w:rsidRDefault="00B55538" w:rsidP="0082594B">
      <w:pPr>
        <w:spacing w:after="0" w:line="240" w:lineRule="auto"/>
        <w:jc w:val="both"/>
        <w:rPr>
          <w:rFonts w:ascii="Oswald" w:hAnsi="Oswald"/>
          <w:b/>
          <w:bCs/>
        </w:rPr>
      </w:pPr>
      <w:r w:rsidRPr="00B55538">
        <w:rPr>
          <w:rFonts w:ascii="Oswald" w:hAnsi="Oswald"/>
          <w:b/>
          <w:bCs/>
        </w:rPr>
        <w:t>Ciało stałe (po aplikacji):</w:t>
      </w:r>
    </w:p>
    <w:p w14:paraId="69993FFD" w14:textId="77777777" w:rsidR="00B55538" w:rsidRDefault="00B55538" w:rsidP="0082594B">
      <w:pPr>
        <w:spacing w:after="0" w:line="240" w:lineRule="auto"/>
        <w:jc w:val="both"/>
        <w:rPr>
          <w:rFonts w:ascii="Oswald" w:hAnsi="Oswald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1228"/>
        <w:gridCol w:w="1688"/>
        <w:gridCol w:w="2544"/>
      </w:tblGrid>
      <w:tr w:rsidR="00B55538" w:rsidRPr="00B55538" w14:paraId="48BF7D53" w14:textId="77777777" w:rsidTr="00B555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C985B3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WŁAŚCIWOŚCI</w:t>
            </w:r>
          </w:p>
        </w:tc>
        <w:tc>
          <w:tcPr>
            <w:tcW w:w="0" w:type="auto"/>
            <w:vAlign w:val="center"/>
            <w:hideMark/>
          </w:tcPr>
          <w:p w14:paraId="481B085B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JEDNOSTKA</w:t>
            </w:r>
          </w:p>
        </w:tc>
        <w:tc>
          <w:tcPr>
            <w:tcW w:w="0" w:type="auto"/>
            <w:vAlign w:val="center"/>
            <w:hideMark/>
          </w:tcPr>
          <w:p w14:paraId="501C6D37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METODA</w:t>
            </w:r>
          </w:p>
        </w:tc>
        <w:tc>
          <w:tcPr>
            <w:tcW w:w="0" w:type="auto"/>
            <w:vAlign w:val="center"/>
            <w:hideMark/>
          </w:tcPr>
          <w:p w14:paraId="6D96AEDE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  <w:b/>
                <w:bCs/>
              </w:rPr>
            </w:pPr>
            <w:r w:rsidRPr="00B55538">
              <w:rPr>
                <w:rFonts w:ascii="Oswald" w:hAnsi="Oswald"/>
                <w:b/>
                <w:bCs/>
              </w:rPr>
              <w:t>WYNIK</w:t>
            </w:r>
          </w:p>
        </w:tc>
      </w:tr>
      <w:tr w:rsidR="00B55538" w:rsidRPr="00B55538" w14:paraId="60C31C63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7AA99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Temperatury eksploatacyjne</w:t>
            </w:r>
          </w:p>
        </w:tc>
        <w:tc>
          <w:tcPr>
            <w:tcW w:w="0" w:type="auto"/>
            <w:vAlign w:val="center"/>
            <w:hideMark/>
          </w:tcPr>
          <w:p w14:paraId="73989A6D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406948B3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216D3A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-40 do 80</w:t>
            </w:r>
          </w:p>
        </w:tc>
      </w:tr>
      <w:tr w:rsidR="00B55538" w:rsidRPr="00B55538" w14:paraId="5B0F0F53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4F6EE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Temp. szokowa (krótki kontakt)</w:t>
            </w:r>
          </w:p>
        </w:tc>
        <w:tc>
          <w:tcPr>
            <w:tcW w:w="0" w:type="auto"/>
            <w:vAlign w:val="center"/>
            <w:hideMark/>
          </w:tcPr>
          <w:p w14:paraId="7D21D0B0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154FF40A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751E01A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200</w:t>
            </w:r>
          </w:p>
        </w:tc>
      </w:tr>
      <w:tr w:rsidR="00B55538" w:rsidRPr="00B55538" w14:paraId="54DDF384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BC0BC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Twardość</w:t>
            </w:r>
          </w:p>
        </w:tc>
        <w:tc>
          <w:tcPr>
            <w:tcW w:w="0" w:type="auto"/>
            <w:vAlign w:val="center"/>
            <w:hideMark/>
          </w:tcPr>
          <w:p w14:paraId="02ADE77C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proofErr w:type="spellStart"/>
            <w:r w:rsidRPr="00B55538">
              <w:rPr>
                <w:rFonts w:ascii="Oswald" w:hAnsi="Oswald"/>
              </w:rPr>
              <w:t>Shore</w:t>
            </w:r>
            <w:proofErr w:type="spellEnd"/>
            <w:r w:rsidRPr="00B55538">
              <w:rPr>
                <w:rFonts w:ascii="Oswald" w:hAnsi="Oswald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14:paraId="649624D6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  <w:lang w:val="fr-BE"/>
              </w:rPr>
            </w:pPr>
            <w:r w:rsidRPr="00B55538">
              <w:rPr>
                <w:rFonts w:ascii="Oswald" w:hAnsi="Oswald"/>
                <w:lang w:val="fr-BE"/>
              </w:rPr>
              <w:t>ASTM D2240 / DIN 53505 / ISO R868</w:t>
            </w:r>
          </w:p>
        </w:tc>
        <w:tc>
          <w:tcPr>
            <w:tcW w:w="0" w:type="auto"/>
            <w:vAlign w:val="center"/>
            <w:hideMark/>
          </w:tcPr>
          <w:p w14:paraId="6F1006B3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85</w:t>
            </w:r>
          </w:p>
        </w:tc>
      </w:tr>
      <w:tr w:rsidR="00B55538" w:rsidRPr="00B55538" w14:paraId="07CA98C0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3FDC5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Siła rozciągająca przy zerwaniu @ 23°C</w:t>
            </w:r>
          </w:p>
        </w:tc>
        <w:tc>
          <w:tcPr>
            <w:tcW w:w="0" w:type="auto"/>
            <w:vAlign w:val="center"/>
            <w:hideMark/>
          </w:tcPr>
          <w:p w14:paraId="1CBB6136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N/mm²</w:t>
            </w:r>
          </w:p>
        </w:tc>
        <w:tc>
          <w:tcPr>
            <w:tcW w:w="0" w:type="auto"/>
            <w:vAlign w:val="center"/>
            <w:hideMark/>
          </w:tcPr>
          <w:p w14:paraId="5B8D04A5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ASTM D412 / EN-ISO-527-3</w:t>
            </w:r>
          </w:p>
        </w:tc>
        <w:tc>
          <w:tcPr>
            <w:tcW w:w="0" w:type="auto"/>
            <w:vAlign w:val="center"/>
            <w:hideMark/>
          </w:tcPr>
          <w:p w14:paraId="4BF81857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&gt; 12</w:t>
            </w:r>
          </w:p>
        </w:tc>
      </w:tr>
      <w:tr w:rsidR="00B55538" w:rsidRPr="00B55538" w14:paraId="4CA2A535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2BABF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Rozciągnięcie @ 23°C</w:t>
            </w:r>
          </w:p>
        </w:tc>
        <w:tc>
          <w:tcPr>
            <w:tcW w:w="0" w:type="auto"/>
            <w:vAlign w:val="center"/>
            <w:hideMark/>
          </w:tcPr>
          <w:p w14:paraId="3AD2DF52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6CE0D88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ASTM D412 / EN-ISO-527-3</w:t>
            </w:r>
          </w:p>
        </w:tc>
        <w:tc>
          <w:tcPr>
            <w:tcW w:w="0" w:type="auto"/>
            <w:vAlign w:val="center"/>
            <w:hideMark/>
          </w:tcPr>
          <w:p w14:paraId="69E9E27C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&gt; 400</w:t>
            </w:r>
          </w:p>
        </w:tc>
      </w:tr>
      <w:tr w:rsidR="00B55538" w:rsidRPr="00B55538" w14:paraId="40A42DCB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8CD41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Transmisja pary wodnej</w:t>
            </w:r>
          </w:p>
        </w:tc>
        <w:tc>
          <w:tcPr>
            <w:tcW w:w="0" w:type="auto"/>
            <w:vAlign w:val="center"/>
            <w:hideMark/>
          </w:tcPr>
          <w:p w14:paraId="64D6F8C6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 xml:space="preserve">gr/m² </w:t>
            </w:r>
            <w:proofErr w:type="spellStart"/>
            <w:r w:rsidRPr="00B55538">
              <w:rPr>
                <w:rFonts w:ascii="Oswald" w:hAnsi="Oswald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12ACAE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ASTM E96 (</w:t>
            </w:r>
            <w:proofErr w:type="spellStart"/>
            <w:r w:rsidRPr="00B55538">
              <w:rPr>
                <w:rFonts w:ascii="Oswald" w:hAnsi="Oswald"/>
              </w:rPr>
              <w:t>Water</w:t>
            </w:r>
            <w:proofErr w:type="spellEnd"/>
            <w:r w:rsidRPr="00B55538">
              <w:rPr>
                <w:rFonts w:ascii="Oswald" w:hAnsi="Oswald"/>
              </w:rPr>
              <w:t xml:space="preserve"> Method)</w:t>
            </w:r>
          </w:p>
        </w:tc>
        <w:tc>
          <w:tcPr>
            <w:tcW w:w="0" w:type="auto"/>
            <w:vAlign w:val="center"/>
            <w:hideMark/>
          </w:tcPr>
          <w:p w14:paraId="35776681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0.8</w:t>
            </w:r>
          </w:p>
        </w:tc>
      </w:tr>
      <w:tr w:rsidR="00B55538" w:rsidRPr="00B55538" w14:paraId="5D6608EA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D90CC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Adhezja do betonu</w:t>
            </w:r>
          </w:p>
        </w:tc>
        <w:tc>
          <w:tcPr>
            <w:tcW w:w="0" w:type="auto"/>
            <w:vAlign w:val="center"/>
            <w:hideMark/>
          </w:tcPr>
          <w:p w14:paraId="6D28C9F5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kg/cm² (N/mm²)</w:t>
            </w:r>
          </w:p>
        </w:tc>
        <w:tc>
          <w:tcPr>
            <w:tcW w:w="0" w:type="auto"/>
            <w:vAlign w:val="center"/>
            <w:hideMark/>
          </w:tcPr>
          <w:p w14:paraId="50D8B2EA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ASTM D4541</w:t>
            </w:r>
          </w:p>
        </w:tc>
        <w:tc>
          <w:tcPr>
            <w:tcW w:w="0" w:type="auto"/>
            <w:vAlign w:val="center"/>
            <w:hideMark/>
          </w:tcPr>
          <w:p w14:paraId="24549F0A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&gt; 30 (&gt; 3)</w:t>
            </w:r>
          </w:p>
        </w:tc>
      </w:tr>
      <w:tr w:rsidR="00B55538" w:rsidRPr="00B55538" w14:paraId="14C8F672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0E162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QUV test przyspieszonego starzenia (4hr UV @ 60°C (UVB-</w:t>
            </w:r>
            <w:proofErr w:type="spellStart"/>
            <w:r w:rsidRPr="00B55538">
              <w:rPr>
                <w:rFonts w:ascii="Oswald" w:hAnsi="Oswald"/>
              </w:rPr>
              <w:t>Lamps</w:t>
            </w:r>
            <w:proofErr w:type="spellEnd"/>
            <w:r w:rsidRPr="00B55538">
              <w:rPr>
                <w:rFonts w:ascii="Oswald" w:hAnsi="Oswald"/>
              </w:rPr>
              <w:t>) &amp; 4hr COND @ 50°C)</w:t>
            </w:r>
          </w:p>
        </w:tc>
        <w:tc>
          <w:tcPr>
            <w:tcW w:w="0" w:type="auto"/>
            <w:vAlign w:val="center"/>
            <w:hideMark/>
          </w:tcPr>
          <w:p w14:paraId="3B83476A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6578D0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ASTM G53</w:t>
            </w:r>
          </w:p>
        </w:tc>
        <w:tc>
          <w:tcPr>
            <w:tcW w:w="0" w:type="auto"/>
            <w:vAlign w:val="center"/>
            <w:hideMark/>
          </w:tcPr>
          <w:p w14:paraId="57CAA92D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proofErr w:type="spellStart"/>
            <w:r w:rsidRPr="00B55538">
              <w:rPr>
                <w:rFonts w:ascii="Oswald" w:hAnsi="Oswald"/>
              </w:rPr>
              <w:t>passed</w:t>
            </w:r>
            <w:proofErr w:type="spellEnd"/>
            <w:r w:rsidRPr="00B55538">
              <w:rPr>
                <w:rFonts w:ascii="Oswald" w:hAnsi="Oswald"/>
              </w:rPr>
              <w:t xml:space="preserve"> (2000 </w:t>
            </w:r>
            <w:proofErr w:type="spellStart"/>
            <w:r w:rsidRPr="00B55538">
              <w:rPr>
                <w:rFonts w:ascii="Oswald" w:hAnsi="Oswald"/>
              </w:rPr>
              <w:t>hours</w:t>
            </w:r>
            <w:proofErr w:type="spellEnd"/>
            <w:r w:rsidRPr="00B55538">
              <w:rPr>
                <w:rFonts w:ascii="Oswald" w:hAnsi="Oswald"/>
              </w:rPr>
              <w:t>)</w:t>
            </w:r>
          </w:p>
        </w:tc>
      </w:tr>
      <w:tr w:rsidR="00B55538" w:rsidRPr="00B55538" w14:paraId="76507EC0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337BF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Hydroliza (8% KOH, 15 dni @ 50°C)</w:t>
            </w:r>
          </w:p>
        </w:tc>
        <w:tc>
          <w:tcPr>
            <w:tcW w:w="0" w:type="auto"/>
            <w:vAlign w:val="center"/>
            <w:hideMark/>
          </w:tcPr>
          <w:p w14:paraId="1C9E8D67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9A37B5E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FC07B8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brak zauważalnych zmian właściwości elastomerowych</w:t>
            </w:r>
          </w:p>
        </w:tc>
      </w:tr>
      <w:tr w:rsidR="00B55538" w:rsidRPr="00B55538" w14:paraId="52EFD5A3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B843D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proofErr w:type="spellStart"/>
            <w:r w:rsidRPr="00B55538">
              <w:rPr>
                <w:rFonts w:ascii="Oswald" w:hAnsi="Oswald"/>
              </w:rPr>
              <w:t>Hydrolysis</w:t>
            </w:r>
            <w:proofErr w:type="spellEnd"/>
            <w:r w:rsidRPr="00B55538">
              <w:rPr>
                <w:rFonts w:ascii="Oswald" w:hAnsi="Oswald"/>
              </w:rPr>
              <w:t xml:space="preserve"> (H</w:t>
            </w:r>
            <w:r w:rsidRPr="00B55538">
              <w:rPr>
                <w:rFonts w:ascii="Cambria Math" w:hAnsi="Cambria Math" w:cs="Cambria Math"/>
              </w:rPr>
              <w:t>₂</w:t>
            </w:r>
            <w:r w:rsidRPr="00B55538">
              <w:rPr>
                <w:rFonts w:ascii="Oswald" w:hAnsi="Oswald"/>
              </w:rPr>
              <w:t>O, cykl 30 dniowy 60-100</w:t>
            </w:r>
            <w:r w:rsidRPr="00B55538">
              <w:rPr>
                <w:rFonts w:ascii="Oswald" w:hAnsi="Oswald" w:cs="Oswald"/>
              </w:rPr>
              <w:t>°</w:t>
            </w:r>
            <w:r w:rsidRPr="00B55538">
              <w:rPr>
                <w:rFonts w:ascii="Oswald" w:hAnsi="Oswald"/>
              </w:rPr>
              <w:t>C)</w:t>
            </w:r>
          </w:p>
        </w:tc>
        <w:tc>
          <w:tcPr>
            <w:tcW w:w="0" w:type="auto"/>
            <w:vAlign w:val="center"/>
            <w:hideMark/>
          </w:tcPr>
          <w:p w14:paraId="7FACCEA1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37FF8B7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F7552A1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brak zauważalnych zmian właściwości elastomerowych</w:t>
            </w:r>
          </w:p>
        </w:tc>
      </w:tr>
      <w:tr w:rsidR="00B55538" w:rsidRPr="00B55538" w14:paraId="602274E5" w14:textId="77777777" w:rsidTr="00B555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39E76" w14:textId="77777777" w:rsidR="00B55538" w:rsidRPr="00B55538" w:rsidRDefault="00B55538" w:rsidP="00B5553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HCL (PH=2, 10 dni @RT)</w:t>
            </w:r>
          </w:p>
        </w:tc>
        <w:tc>
          <w:tcPr>
            <w:tcW w:w="0" w:type="auto"/>
            <w:vAlign w:val="center"/>
            <w:hideMark/>
          </w:tcPr>
          <w:p w14:paraId="18430350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DE2E3DC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44C59EB" w14:textId="77777777" w:rsidR="00B55538" w:rsidRPr="00B55538" w:rsidRDefault="00B55538" w:rsidP="00B55538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B55538">
              <w:rPr>
                <w:rFonts w:ascii="Oswald" w:hAnsi="Oswald"/>
              </w:rPr>
              <w:t>brak zauważalnych zmian właściwości elastomerowych</w:t>
            </w:r>
          </w:p>
        </w:tc>
      </w:tr>
    </w:tbl>
    <w:p w14:paraId="170AFB44" w14:textId="77777777" w:rsidR="00B55538" w:rsidRPr="0082594B" w:rsidRDefault="00B55538" w:rsidP="0082594B">
      <w:pPr>
        <w:spacing w:after="0" w:line="240" w:lineRule="auto"/>
        <w:jc w:val="both"/>
        <w:rPr>
          <w:rFonts w:ascii="Oswald" w:hAnsi="Oswald"/>
        </w:rPr>
      </w:pPr>
    </w:p>
    <w:p w14:paraId="42F2ECA6" w14:textId="77777777" w:rsidR="00E65E83" w:rsidRDefault="00E65E83" w:rsidP="00D52F87">
      <w:pPr>
        <w:spacing w:after="0" w:line="240" w:lineRule="auto"/>
        <w:jc w:val="both"/>
        <w:rPr>
          <w:rFonts w:ascii="Oswald" w:hAnsi="Oswald"/>
        </w:rPr>
      </w:pPr>
    </w:p>
    <w:p w14:paraId="0F852DAB" w14:textId="77777777" w:rsidR="00E65E83" w:rsidRDefault="00E65E83" w:rsidP="00D52F87">
      <w:pPr>
        <w:spacing w:after="0" w:line="240" w:lineRule="auto"/>
        <w:jc w:val="both"/>
        <w:rPr>
          <w:rFonts w:ascii="Oswald" w:hAnsi="Oswald"/>
        </w:rPr>
      </w:pPr>
    </w:p>
    <w:p w14:paraId="5CA44780" w14:textId="77777777" w:rsidR="00E65E83" w:rsidRDefault="00E65E83" w:rsidP="00D52F87">
      <w:pPr>
        <w:spacing w:after="0" w:line="240" w:lineRule="auto"/>
        <w:jc w:val="both"/>
        <w:rPr>
          <w:rFonts w:ascii="Oswald" w:hAnsi="Oswald"/>
        </w:rPr>
      </w:pPr>
    </w:p>
    <w:p w14:paraId="366D359B" w14:textId="77777777" w:rsidR="00E65E83" w:rsidRDefault="00E65E83" w:rsidP="00D52F87">
      <w:pPr>
        <w:spacing w:after="0" w:line="240" w:lineRule="auto"/>
        <w:jc w:val="both"/>
        <w:rPr>
          <w:rFonts w:ascii="Oswald" w:hAnsi="Oswald"/>
        </w:rPr>
      </w:pPr>
    </w:p>
    <w:p w14:paraId="33897985" w14:textId="00557E26" w:rsidR="00121513" w:rsidRDefault="00121513" w:rsidP="00D52F87">
      <w:pPr>
        <w:spacing w:after="0" w:line="240" w:lineRule="auto"/>
        <w:jc w:val="both"/>
        <w:rPr>
          <w:rFonts w:ascii="Oswald" w:hAnsi="Oswald"/>
        </w:rPr>
      </w:pPr>
    </w:p>
    <w:p w14:paraId="28748E05" w14:textId="64F89877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33910674" w14:textId="794A9BF6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771F57AD" w14:textId="645F3C30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1BE9D56" w14:textId="2F623CCC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163014A" w14:textId="63BB3FD5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41BC384C" w14:textId="65E2DD22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64E0DC8B" w14:textId="7131CD1E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527B89D" w14:textId="546BB6AB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339A11F1" w14:textId="191BEC5C" w:rsidR="00121513" w:rsidRDefault="00121513" w:rsidP="00D52F87">
      <w:pPr>
        <w:spacing w:after="0" w:line="240" w:lineRule="auto"/>
        <w:jc w:val="both"/>
        <w:rPr>
          <w:rFonts w:ascii="Oswald" w:hAnsi="Oswald"/>
        </w:rPr>
      </w:pPr>
    </w:p>
    <w:p w14:paraId="316769C3" w14:textId="198F4742" w:rsidR="00121513" w:rsidRDefault="00121513" w:rsidP="00D52F87">
      <w:pPr>
        <w:spacing w:after="0" w:line="240" w:lineRule="auto"/>
        <w:jc w:val="both"/>
        <w:rPr>
          <w:rFonts w:ascii="Oswald" w:hAnsi="Oswald"/>
        </w:rPr>
      </w:pPr>
    </w:p>
    <w:p w14:paraId="23C24EDF" w14:textId="2751D0B0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0F0ED357" w14:textId="11BF0267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788038AD" w14:textId="26CABC24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4AA1B549" w14:textId="5F34EB25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ABF0318" w14:textId="3A1E17F5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64BEF308" w14:textId="6CDA30AC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6792FEB5" w14:textId="1A37DF30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46EC7E13" w14:textId="4A408EBA" w:rsidR="00E95AF0" w:rsidRDefault="00E95AF0" w:rsidP="00D52F87">
      <w:pPr>
        <w:spacing w:after="0" w:line="240" w:lineRule="auto"/>
        <w:jc w:val="both"/>
        <w:rPr>
          <w:rFonts w:ascii="Oswald" w:hAnsi="Oswald"/>
        </w:rPr>
      </w:pPr>
    </w:p>
    <w:p w14:paraId="7F0014DC" w14:textId="5A665581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93D4353" w14:textId="4D1425D5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7F13678F" w14:textId="524FCBCF" w:rsidR="00811B24" w:rsidRPr="00D52F87" w:rsidRDefault="001838D7" w:rsidP="00D52F87">
      <w:pPr>
        <w:spacing w:after="0" w:line="240" w:lineRule="auto"/>
        <w:jc w:val="both"/>
        <w:rPr>
          <w:rFonts w:ascii="Oswald" w:hAnsi="Oswald"/>
        </w:rPr>
      </w:pPr>
      <w:r>
        <w:rPr>
          <w:rFonts w:ascii="Oswald" w:hAnsi="Oswald"/>
          <w:noProof/>
        </w:rPr>
        <w:drawing>
          <wp:anchor distT="0" distB="0" distL="114300" distR="114300" simplePos="0" relativeHeight="251658240" behindDoc="1" locked="0" layoutInCell="1" allowOverlap="1" wp14:anchorId="1E059C3D" wp14:editId="7BB5B64A">
            <wp:simplePos x="0" y="0"/>
            <wp:positionH relativeFrom="column">
              <wp:posOffset>-1905</wp:posOffset>
            </wp:positionH>
            <wp:positionV relativeFrom="paragraph">
              <wp:posOffset>7426213</wp:posOffset>
            </wp:positionV>
            <wp:extent cx="5751195" cy="581025"/>
            <wp:effectExtent l="0" t="0" r="0" b="0"/>
            <wp:wrapTight wrapText="bothSides">
              <wp:wrapPolygon edited="0">
                <wp:start x="13093" y="0"/>
                <wp:lineTo x="0" y="1416"/>
                <wp:lineTo x="0" y="19830"/>
                <wp:lineTo x="12950" y="21246"/>
                <wp:lineTo x="20820" y="21246"/>
                <wp:lineTo x="21536" y="18413"/>
                <wp:lineTo x="21536" y="2833"/>
                <wp:lineTo x="20892" y="0"/>
                <wp:lineTo x="13093" y="0"/>
              </wp:wrapPolygon>
            </wp:wrapTight>
            <wp:docPr id="2715412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4E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105B5E8" wp14:editId="088430C6">
                <wp:simplePos x="0" y="0"/>
                <wp:positionH relativeFrom="column">
                  <wp:posOffset>-80645</wp:posOffset>
                </wp:positionH>
                <wp:positionV relativeFrom="page">
                  <wp:posOffset>7747000</wp:posOffset>
                </wp:positionV>
                <wp:extent cx="5915660" cy="661670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7096727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A5F4B" w14:textId="035E4E61" w:rsidR="00E95AF0" w:rsidRPr="001A50F2" w:rsidRDefault="00E95AF0" w:rsidP="00E95AF0">
                            <w:pPr>
                              <w:jc w:val="both"/>
                              <w:rPr>
                                <w:rFonts w:asciiTheme="majorHAnsi" w:hAnsiTheme="majorHAnsi"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E95AF0">
                              <w:rPr>
                                <w:rFonts w:asciiTheme="majorHAnsi" w:hAnsiTheme="maj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Żadna z naszych instrukcji lub specyfikacji, opublikowana w formie pisemnej lub innej, nie jest dokumentem prawnie wiążącym,</w:t>
                            </w:r>
                            <w:r w:rsidRPr="001A50F2">
                              <w:rPr>
                                <w:rFonts w:asciiTheme="majorHAnsi" w:hAnsiTheme="maj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95AF0">
                              <w:rPr>
                                <w:rFonts w:asciiTheme="majorHAnsi" w:hAnsiTheme="maj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zarówno w ujęciu ogólnym </w:t>
                            </w:r>
                            <w:r w:rsidR="001A50F2">
                              <w:rPr>
                                <w:rFonts w:asciiTheme="majorHAnsi" w:hAnsiTheme="maj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E95AF0">
                              <w:rPr>
                                <w:rFonts w:asciiTheme="majorHAnsi" w:hAnsiTheme="maj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jak i w odniesieniu do jakichkolwiek praw osób trzecich, ani też nie zwalnia zainteresowanych osób z obowiązku przeprowadzenia właściwych prób w celu stwierdzenia przydatności produktu. Alchimica S.A. Nie ponosi żadnej odpowiedzialności za jakiekolwiek szkody powstałe w wyniku wykorzystania niniejszych informacji lub zastosowania produktu, którego te informacje dotyczą.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05B5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35pt;margin-top:610pt;width:465.8pt;height:52.1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" filled="f" stroked="f">
                <v:textbox style="mso-fit-shape-to-text:t">
                  <w:txbxContent>
                    <w:p w14:paraId="513A5F4B" w14:textId="035E4E61" w:rsidR="00E95AF0" w:rsidRPr="001A50F2" w:rsidRDefault="00E95AF0" w:rsidP="00E95AF0">
                      <w:pPr>
                        <w:jc w:val="both"/>
                        <w:rPr>
                          <w:rFonts w:asciiTheme="majorHAnsi" w:hAnsiTheme="majorHAnsi"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E95AF0">
                        <w:rPr>
                          <w:rFonts w:asciiTheme="majorHAnsi" w:hAnsiTheme="majorHAnsi"/>
                          <w:color w:val="595959" w:themeColor="text1" w:themeTint="A6"/>
                          <w:sz w:val="14"/>
                          <w:szCs w:val="14"/>
                        </w:rPr>
                        <w:t>Żadna z naszych instrukcji lub specyfikacji, opublikowana w formie pisemnej lub innej, nie jest dokumentem prawnie wiążącym,</w:t>
                      </w:r>
                      <w:r w:rsidRPr="001A50F2">
                        <w:rPr>
                          <w:rFonts w:asciiTheme="majorHAnsi" w:hAnsiTheme="majorHAnsi"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  <w:r w:rsidRPr="00E95AF0">
                        <w:rPr>
                          <w:rFonts w:asciiTheme="majorHAnsi" w:hAnsiTheme="majorHAnsi"/>
                          <w:color w:val="595959" w:themeColor="text1" w:themeTint="A6"/>
                          <w:sz w:val="14"/>
                          <w:szCs w:val="14"/>
                        </w:rPr>
                        <w:t xml:space="preserve">zarówno w ujęciu ogólnym </w:t>
                      </w:r>
                      <w:r w:rsidR="001A50F2">
                        <w:rPr>
                          <w:rFonts w:asciiTheme="majorHAnsi" w:hAnsiTheme="maj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E95AF0">
                        <w:rPr>
                          <w:rFonts w:asciiTheme="majorHAnsi" w:hAnsiTheme="majorHAnsi"/>
                          <w:color w:val="595959" w:themeColor="text1" w:themeTint="A6"/>
                          <w:sz w:val="14"/>
                          <w:szCs w:val="14"/>
                        </w:rPr>
                        <w:t>jak i w odniesieniu do jakichkolwiek praw osób trzecich, ani też nie zwalnia zainteresowanych osób z obowiązku przeprowadzenia właściwych prób w celu stwierdzenia przydatności produktu. Alchimica S.A. Nie ponosi żadnej odpowiedzialności za jakiekolwiek szkody powstałe w wyniku wykorzystania niniejszych informacji lub zastosowania produktu, którego te informacje dotyczą.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034E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266BE28B" wp14:editId="1A8E3715">
                <wp:simplePos x="0" y="0"/>
                <wp:positionH relativeFrom="page">
                  <wp:posOffset>-10795</wp:posOffset>
                </wp:positionH>
                <wp:positionV relativeFrom="page">
                  <wp:posOffset>8405495</wp:posOffset>
                </wp:positionV>
                <wp:extent cx="7560310" cy="707390"/>
                <wp:effectExtent l="0" t="4445" r="3810" b="2540"/>
                <wp:wrapSquare wrapText="bothSides"/>
                <wp:docPr id="9710080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07390"/>
                        </a:xfrm>
                        <a:prstGeom prst="rect">
                          <a:avLst/>
                        </a:prstGeom>
                        <a:solidFill>
                          <a:srgbClr val="C10A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10A2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56E8B" w14:textId="3710A72E" w:rsidR="00811B24" w:rsidRPr="00811B24" w:rsidRDefault="00811B24" w:rsidP="00811B24">
                            <w:pPr>
                              <w:jc w:val="center"/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>Alchimica Polska Sp. z o.o.</w:t>
                            </w:r>
                            <w:r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|</w:t>
                            </w:r>
                            <w:r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ul. Chorzowska 6, 40-121 Katowice </w:t>
                            </w:r>
                            <w:r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tel. (+48) 32 41 102 41</w:t>
                            </w:r>
                            <w:r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|</w:t>
                            </w:r>
                            <w:r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kontakt@alchimica.com.pl </w:t>
                            </w:r>
                            <w:r w:rsidRPr="00811B24">
                              <w:rPr>
                                <w:rFonts w:ascii="Oswald" w:hAnsi="Oswald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Skontaktuj się z opiekunem regionu: https://alchimica.com.pl/kontakt</w:t>
                            </w:r>
                          </w:p>
                        </w:txbxContent>
                      </wps:txbx>
                      <wps:bodyPr rot="0" vert="horz" wrap="square" lIns="91440" tIns="82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E28B" id="Pole tekstowe 2" o:spid="_x0000_s1027" type="#_x0000_t202" style="position:absolute;left:0;text-align:left;margin-left:-.85pt;margin-top:661.85pt;width:595.3pt;height:5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" fillcolor="#c10a26" stroked="f" strokecolor="#c10a26">
                <v:textbox inset=",2.3mm">
                  <w:txbxContent>
                    <w:p w14:paraId="26456E8B" w14:textId="3710A72E" w:rsidR="00811B24" w:rsidRPr="00811B24" w:rsidRDefault="00811B24" w:rsidP="00811B24">
                      <w:pPr>
                        <w:jc w:val="center"/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>Alchimica Polska Sp. z o.o.</w:t>
                      </w:r>
                      <w:r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 |</w:t>
                      </w:r>
                      <w:r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 ul. Chorzowska 6, 40-121 Katowice </w:t>
                      </w:r>
                      <w:r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| </w:t>
                      </w:r>
                      <w:r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tel. (+48) 32 41 102 41</w:t>
                      </w:r>
                      <w:r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 |</w:t>
                      </w:r>
                      <w:r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t xml:space="preserve">  kontakt@alchimica.com.pl </w:t>
                      </w:r>
                      <w:r w:rsidRPr="00811B24">
                        <w:rPr>
                          <w:rFonts w:ascii="Oswald" w:hAnsi="Oswald"/>
                          <w:color w:val="FFFFFF" w:themeColor="background1"/>
                          <w:sz w:val="18"/>
                          <w:szCs w:val="18"/>
                        </w:rPr>
                        <w:br/>
                        <w:t>Skontaktuj się z opiekunem regionu: https://alchimica.com.pl/kontakt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811B24" w:rsidRPr="00D52F87" w:rsidSect="001572A0">
      <w:headerReference w:type="default" r:id="rId18"/>
      <w:footerReference w:type="default" r:id="rId19"/>
      <w:pgSz w:w="11906" w:h="16838"/>
      <w:pgMar w:top="1417" w:right="1417" w:bottom="1417" w:left="1417" w:header="24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F1A4" w14:textId="77777777" w:rsidR="00CE4AB2" w:rsidRDefault="00CE4AB2" w:rsidP="001E2C5F">
      <w:pPr>
        <w:spacing w:after="0" w:line="240" w:lineRule="auto"/>
      </w:pPr>
      <w:r>
        <w:separator/>
      </w:r>
    </w:p>
  </w:endnote>
  <w:endnote w:type="continuationSeparator" w:id="0">
    <w:p w14:paraId="506BE7D0" w14:textId="77777777" w:rsidR="00CE4AB2" w:rsidRDefault="00CE4AB2" w:rsidP="001E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132312"/>
      <w:docPartObj>
        <w:docPartGallery w:val="Page Numbers (Bottom of Page)"/>
        <w:docPartUnique/>
      </w:docPartObj>
    </w:sdtPr>
    <w:sdtContent>
      <w:p w14:paraId="41CED03E" w14:textId="1E27F0B0" w:rsidR="00471B0E" w:rsidRDefault="00E034E9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89984" behindDoc="0" locked="0" layoutInCell="1" allowOverlap="1" wp14:anchorId="65DA5FB1" wp14:editId="653ADC72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175895</wp:posOffset>
                  </wp:positionV>
                  <wp:extent cx="4232910" cy="810895"/>
                  <wp:effectExtent l="0" t="0" r="0" b="0"/>
                  <wp:wrapSquare wrapText="bothSides"/>
                  <wp:docPr id="718873984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291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4"/>
                                  <w:szCs w:val="14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A33C416" w14:textId="77777777" w:rsidR="00471B0E" w:rsidRPr="00613583" w:rsidRDefault="00471B0E" w:rsidP="00471B0E">
                                  <w:pPr>
                                    <w:pStyle w:val="Stopka"/>
                                    <w:rPr>
                                      <w:sz w:val="14"/>
                                      <w:szCs w:val="14"/>
                                      <w:lang w:val="fr-BE"/>
                                    </w:rPr>
                                  </w:pPr>
                                  <w:r w:rsidRPr="00613583">
                                    <w:rPr>
                                      <w:sz w:val="14"/>
                                      <w:szCs w:val="14"/>
                                      <w:lang w:val="fr-BE"/>
                                    </w:rPr>
                                    <w:t>HYPERDESMO® ALPHA ALIPHATIC/EE/15-04-2025</w:t>
                                  </w:r>
                                </w:p>
                                <w:p w14:paraId="4EF63AA9" w14:textId="77777777" w:rsidR="00471B0E" w:rsidRPr="00613583" w:rsidRDefault="00471B0E" w:rsidP="00471B0E">
                                  <w:pPr>
                                    <w:pStyle w:val="Stopka"/>
                                    <w:rPr>
                                      <w:sz w:val="14"/>
                                      <w:szCs w:val="14"/>
                                      <w:lang w:val="fr-BE"/>
                                    </w:rPr>
                                  </w:pPr>
                                </w:p>
                                <w:p w14:paraId="573547D9" w14:textId="77777777" w:rsidR="00471B0E" w:rsidRPr="00613583" w:rsidRDefault="00471B0E" w:rsidP="00471B0E">
                                  <w:pPr>
                                    <w:pStyle w:val="Stopka"/>
                                    <w:rPr>
                                      <w:sz w:val="14"/>
                                      <w:szCs w:val="14"/>
                                      <w:lang w:val="fr-BE"/>
                                    </w:rPr>
                                  </w:pPr>
                                  <w:r w:rsidRPr="00613583">
                                    <w:rPr>
                                      <w:sz w:val="14"/>
                                      <w:szCs w:val="14"/>
                                      <w:lang w:val="fr-BE"/>
                                    </w:rPr>
                                    <w:t xml:space="preserve">Certified quality, environmental and occupational health &amp; safety management systems: </w:t>
                                  </w:r>
                                  <w:r w:rsidRPr="00613583">
                                    <w:rPr>
                                      <w:sz w:val="14"/>
                                      <w:szCs w:val="14"/>
                                      <w:lang w:val="fr-BE"/>
                                    </w:rPr>
                                    <w:br/>
                                    <w:t>ISO 9001/14001 &amp; ISO 45001.</w:t>
                                  </w:r>
                                </w:p>
                              </w:sdtContent>
                            </w:sdt>
                            <w:p w14:paraId="5882C9B4" w14:textId="6B89A2B4" w:rsidR="00471B0E" w:rsidRPr="00613583" w:rsidRDefault="00471B0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5DA5FB1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6.7pt;margin-top:13.85pt;width:333.3pt;height:63.8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" filled="f" stroked="f">
                  <v:textbox style="mso-fit-shape-to-text:t">
                    <w:txbxContent>
                      <w:sdt>
                        <w:sdtPr>
                          <w:rPr>
                            <w:sz w:val="14"/>
                            <w:szCs w:val="14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A33C416" w14:textId="77777777" w:rsidR="00471B0E" w:rsidRPr="00613583" w:rsidRDefault="00471B0E" w:rsidP="00471B0E">
                            <w:pPr>
                              <w:pStyle w:val="Stopka"/>
                              <w:rPr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613583">
                              <w:rPr>
                                <w:sz w:val="14"/>
                                <w:szCs w:val="14"/>
                                <w:lang w:val="fr-BE"/>
                              </w:rPr>
                              <w:t>HYPERDESMO® ALPHA ALIPHATIC/EE/15-04-2025</w:t>
                            </w:r>
                          </w:p>
                          <w:p w14:paraId="4EF63AA9" w14:textId="77777777" w:rsidR="00471B0E" w:rsidRPr="00613583" w:rsidRDefault="00471B0E" w:rsidP="00471B0E">
                            <w:pPr>
                              <w:pStyle w:val="Stopka"/>
                              <w:rPr>
                                <w:sz w:val="14"/>
                                <w:szCs w:val="14"/>
                                <w:lang w:val="fr-BE"/>
                              </w:rPr>
                            </w:pPr>
                          </w:p>
                          <w:p w14:paraId="573547D9" w14:textId="77777777" w:rsidR="00471B0E" w:rsidRPr="00613583" w:rsidRDefault="00471B0E" w:rsidP="00471B0E">
                            <w:pPr>
                              <w:pStyle w:val="Stopka"/>
                              <w:rPr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613583">
                              <w:rPr>
                                <w:sz w:val="14"/>
                                <w:szCs w:val="14"/>
                                <w:lang w:val="fr-BE"/>
                              </w:rPr>
                              <w:t xml:space="preserve">Certified quality, environmental and occupational health &amp; safety management systems: </w:t>
                            </w:r>
                            <w:r w:rsidRPr="00613583">
                              <w:rPr>
                                <w:sz w:val="14"/>
                                <w:szCs w:val="14"/>
                                <w:lang w:val="fr-BE"/>
                              </w:rPr>
                              <w:br/>
                              <w:t>ISO 9001/14001 &amp; ISO 45001.</w:t>
                            </w:r>
                          </w:p>
                        </w:sdtContent>
                      </w:sdt>
                      <w:p w14:paraId="5882C9B4" w14:textId="6B89A2B4" w:rsidR="00471B0E" w:rsidRPr="00613583" w:rsidRDefault="00471B0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6E8301B6" w14:textId="3A57C265" w:rsidR="00471B0E" w:rsidRDefault="00471B0E" w:rsidP="00471B0E">
        <w:pPr>
          <w:pStyle w:val="Stopka"/>
          <w:rPr>
            <w:sz w:val="14"/>
            <w:szCs w:val="14"/>
          </w:rPr>
        </w:pPr>
      </w:p>
      <w:sdt>
        <w:sdtPr>
          <w:rPr>
            <w:sz w:val="14"/>
            <w:szCs w:val="14"/>
          </w:rPr>
          <w:id w:val="-1509903757"/>
          <w:docPartObj>
            <w:docPartGallery w:val="Page Numbers (Bottom of Page)"/>
            <w:docPartUnique/>
          </w:docPartObj>
        </w:sdtPr>
        <w:sdtContent>
          <w:p w14:paraId="30FBE325" w14:textId="2D033131" w:rsidR="00471B0E" w:rsidRDefault="00471B0E" w:rsidP="00471B0E">
            <w:pPr>
              <w:pStyle w:val="Stopka"/>
            </w:pPr>
          </w:p>
          <w:p w14:paraId="5FDB4198" w14:textId="6C621AA7" w:rsidR="00471B0E" w:rsidRPr="00471B0E" w:rsidRDefault="00000000" w:rsidP="00471B0E">
            <w:pPr>
              <w:pStyle w:val="Stopka"/>
              <w:rPr>
                <w:sz w:val="14"/>
                <w:szCs w:val="14"/>
              </w:rPr>
            </w:pPr>
          </w:p>
        </w:sdtContent>
      </w:sdt>
      <w:p w14:paraId="5F7AED21" w14:textId="77777777" w:rsidR="00471B0E" w:rsidRDefault="00471B0E" w:rsidP="00471B0E">
        <w:pPr>
          <w:pStyle w:val="Stopka"/>
          <w:jc w:val="right"/>
          <w:rPr>
            <w:sz w:val="14"/>
            <w:szCs w:val="14"/>
          </w:rPr>
        </w:pPr>
        <w:r w:rsidRPr="00471B0E">
          <w:rPr>
            <w:sz w:val="14"/>
            <w:szCs w:val="14"/>
          </w:rPr>
          <w:fldChar w:fldCharType="begin"/>
        </w:r>
        <w:r w:rsidRPr="00471B0E">
          <w:rPr>
            <w:sz w:val="14"/>
            <w:szCs w:val="14"/>
          </w:rPr>
          <w:instrText>PAGE   \* MERGEFORMAT</w:instrText>
        </w:r>
        <w:r w:rsidRPr="00471B0E">
          <w:rPr>
            <w:sz w:val="14"/>
            <w:szCs w:val="14"/>
          </w:rPr>
          <w:fldChar w:fldCharType="separate"/>
        </w:r>
        <w:r w:rsidRPr="00471B0E">
          <w:rPr>
            <w:sz w:val="14"/>
            <w:szCs w:val="14"/>
          </w:rPr>
          <w:t>2</w:t>
        </w:r>
        <w:r w:rsidRPr="00471B0E">
          <w:rPr>
            <w:sz w:val="14"/>
            <w:szCs w:val="14"/>
          </w:rPr>
          <w:fldChar w:fldCharType="end"/>
        </w:r>
      </w:p>
      <w:p w14:paraId="67E5A6A6" w14:textId="26C144D9" w:rsidR="00471B0E" w:rsidRPr="00471B0E" w:rsidRDefault="00000000" w:rsidP="00471B0E">
        <w:pPr>
          <w:pStyle w:val="Stopka"/>
          <w:jc w:val="center"/>
          <w:rPr>
            <w:sz w:val="14"/>
            <w:szCs w:val="14"/>
          </w:rPr>
        </w:pPr>
      </w:p>
    </w:sdtContent>
  </w:sdt>
  <w:p w14:paraId="2A59CA29" w14:textId="0AFEB154" w:rsidR="00EB6BAC" w:rsidRPr="001572A0" w:rsidRDefault="00EB6BAC" w:rsidP="001572A0">
    <w:pPr>
      <w:pStyle w:val="Stopk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6D3B" w14:textId="77777777" w:rsidR="00CE4AB2" w:rsidRDefault="00CE4AB2" w:rsidP="001E2C5F">
      <w:pPr>
        <w:spacing w:after="0" w:line="240" w:lineRule="auto"/>
      </w:pPr>
      <w:r>
        <w:separator/>
      </w:r>
    </w:p>
  </w:footnote>
  <w:footnote w:type="continuationSeparator" w:id="0">
    <w:p w14:paraId="64E6BAFC" w14:textId="77777777" w:rsidR="00CE4AB2" w:rsidRDefault="00CE4AB2" w:rsidP="001E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2437" w14:textId="462190F3" w:rsidR="001E2C5F" w:rsidRDefault="00E034E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BF9C4EC" wp14:editId="44EFFF4A">
              <wp:simplePos x="0" y="0"/>
              <wp:positionH relativeFrom="margin">
                <wp:posOffset>-609600</wp:posOffset>
              </wp:positionH>
              <wp:positionV relativeFrom="margin">
                <wp:posOffset>-1482725</wp:posOffset>
              </wp:positionV>
              <wp:extent cx="6983730" cy="10151745"/>
              <wp:effectExtent l="13970" t="5080" r="12700" b="6350"/>
              <wp:wrapNone/>
              <wp:docPr id="67433338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3730" cy="10151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4DAFC" id="Rectangle 3" o:spid="_x0000_s1026" style="position:absolute;margin-left:-48pt;margin-top:-116.75pt;width:549.9pt;height:799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" filled="f" strokecolor="#c00000">
              <w10:wrap anchorx="margin" anchory="margin"/>
            </v:rect>
          </w:pict>
        </mc:Fallback>
      </mc:AlternateContent>
    </w:r>
    <w:r w:rsidR="00471B0E">
      <w:rPr>
        <w:noProof/>
      </w:rPr>
      <w:drawing>
        <wp:anchor distT="0" distB="0" distL="114300" distR="114300" simplePos="0" relativeHeight="251681280" behindDoc="1" locked="0" layoutInCell="1" allowOverlap="1" wp14:anchorId="6B37A34B" wp14:editId="5090F136">
          <wp:simplePos x="0" y="0"/>
          <wp:positionH relativeFrom="page">
            <wp:posOffset>3700307</wp:posOffset>
          </wp:positionH>
          <wp:positionV relativeFrom="page">
            <wp:posOffset>24765</wp:posOffset>
          </wp:positionV>
          <wp:extent cx="3430270" cy="1609090"/>
          <wp:effectExtent l="0" t="0" r="0" b="0"/>
          <wp:wrapTight wrapText="bothSides">
            <wp:wrapPolygon edited="0">
              <wp:start x="2639" y="6649"/>
              <wp:lineTo x="960" y="8695"/>
              <wp:lineTo x="960" y="9206"/>
              <wp:lineTo x="1919" y="11252"/>
              <wp:lineTo x="1919" y="12275"/>
              <wp:lineTo x="2999" y="14320"/>
              <wp:lineTo x="3479" y="14832"/>
              <wp:lineTo x="20272" y="14832"/>
              <wp:lineTo x="20632" y="12530"/>
              <wp:lineTo x="19913" y="11763"/>
              <wp:lineTo x="15954" y="11252"/>
              <wp:lineTo x="17034" y="7927"/>
              <wp:lineTo x="16314" y="7416"/>
              <wp:lineTo x="10076" y="6649"/>
              <wp:lineTo x="2639" y="6649"/>
            </wp:wrapPolygon>
          </wp:wrapTight>
          <wp:docPr id="14994635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27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450A"/>
    <w:multiLevelType w:val="hybridMultilevel"/>
    <w:tmpl w:val="AE8A6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371B"/>
    <w:multiLevelType w:val="hybridMultilevel"/>
    <w:tmpl w:val="7F14C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72C4"/>
    <w:multiLevelType w:val="hybridMultilevel"/>
    <w:tmpl w:val="39E6B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6E8C"/>
    <w:multiLevelType w:val="hybridMultilevel"/>
    <w:tmpl w:val="73D6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95819"/>
    <w:multiLevelType w:val="hybridMultilevel"/>
    <w:tmpl w:val="E154C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91E94"/>
    <w:multiLevelType w:val="hybridMultilevel"/>
    <w:tmpl w:val="E78C6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6322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1C4F"/>
    <w:multiLevelType w:val="hybridMultilevel"/>
    <w:tmpl w:val="4FE8D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94050"/>
    <w:multiLevelType w:val="hybridMultilevel"/>
    <w:tmpl w:val="EC02C5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650495">
    <w:abstractNumId w:val="7"/>
  </w:num>
  <w:num w:numId="2" w16cid:durableId="1904829572">
    <w:abstractNumId w:val="6"/>
  </w:num>
  <w:num w:numId="3" w16cid:durableId="1922519047">
    <w:abstractNumId w:val="4"/>
  </w:num>
  <w:num w:numId="4" w16cid:durableId="937642769">
    <w:abstractNumId w:val="0"/>
  </w:num>
  <w:num w:numId="5" w16cid:durableId="145364050">
    <w:abstractNumId w:val="3"/>
  </w:num>
  <w:num w:numId="6" w16cid:durableId="1363480181">
    <w:abstractNumId w:val="5"/>
  </w:num>
  <w:num w:numId="7" w16cid:durableId="32194721">
    <w:abstractNumId w:val="1"/>
  </w:num>
  <w:num w:numId="8" w16cid:durableId="120463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c10a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5F"/>
    <w:rsid w:val="00046FA0"/>
    <w:rsid w:val="000B6056"/>
    <w:rsid w:val="00121513"/>
    <w:rsid w:val="00126E59"/>
    <w:rsid w:val="001572A0"/>
    <w:rsid w:val="00161344"/>
    <w:rsid w:val="001838D7"/>
    <w:rsid w:val="001926BD"/>
    <w:rsid w:val="001A50F2"/>
    <w:rsid w:val="001B20FF"/>
    <w:rsid w:val="001D5EF6"/>
    <w:rsid w:val="001E2C5F"/>
    <w:rsid w:val="001F392F"/>
    <w:rsid w:val="002163D6"/>
    <w:rsid w:val="00260D67"/>
    <w:rsid w:val="002C18A5"/>
    <w:rsid w:val="00304A3B"/>
    <w:rsid w:val="003212F9"/>
    <w:rsid w:val="00471B0E"/>
    <w:rsid w:val="00482FF4"/>
    <w:rsid w:val="004D144A"/>
    <w:rsid w:val="0050071C"/>
    <w:rsid w:val="00524BC0"/>
    <w:rsid w:val="005338F2"/>
    <w:rsid w:val="005C3A7D"/>
    <w:rsid w:val="005F42EE"/>
    <w:rsid w:val="00613583"/>
    <w:rsid w:val="00663D25"/>
    <w:rsid w:val="00683D93"/>
    <w:rsid w:val="006855A5"/>
    <w:rsid w:val="006D2439"/>
    <w:rsid w:val="00811B24"/>
    <w:rsid w:val="0082594B"/>
    <w:rsid w:val="008C3D0C"/>
    <w:rsid w:val="00981B5C"/>
    <w:rsid w:val="009B36C9"/>
    <w:rsid w:val="00A35086"/>
    <w:rsid w:val="00A94D75"/>
    <w:rsid w:val="00AE71B5"/>
    <w:rsid w:val="00B03831"/>
    <w:rsid w:val="00B1516A"/>
    <w:rsid w:val="00B55538"/>
    <w:rsid w:val="00B646CE"/>
    <w:rsid w:val="00BD5008"/>
    <w:rsid w:val="00C41F26"/>
    <w:rsid w:val="00C456D1"/>
    <w:rsid w:val="00C978A1"/>
    <w:rsid w:val="00CE4AB2"/>
    <w:rsid w:val="00CF0308"/>
    <w:rsid w:val="00D52F87"/>
    <w:rsid w:val="00D726E4"/>
    <w:rsid w:val="00E034E9"/>
    <w:rsid w:val="00E65E83"/>
    <w:rsid w:val="00E95AF0"/>
    <w:rsid w:val="00EB6BAC"/>
    <w:rsid w:val="00F4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10a26"/>
    </o:shapedefaults>
    <o:shapelayout v:ext="edit">
      <o:idmap v:ext="edit" data="2"/>
    </o:shapelayout>
  </w:shapeDefaults>
  <w:decimalSymbol w:val=","/>
  <w:listSeparator w:val=";"/>
  <w14:docId w14:val="2D7E5543"/>
  <w15:chartTrackingRefBased/>
  <w15:docId w15:val="{A1FCBE0C-24FF-4F4A-85A8-81535D3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C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C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C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C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C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C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C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C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C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C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C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C5F"/>
  </w:style>
  <w:style w:type="paragraph" w:styleId="Stopka">
    <w:name w:val="footer"/>
    <w:basedOn w:val="Normalny"/>
    <w:link w:val="StopkaZnak"/>
    <w:uiPriority w:val="99"/>
    <w:unhideWhenUsed/>
    <w:rsid w:val="001E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C5F"/>
  </w:style>
  <w:style w:type="paragraph" w:styleId="NormalnyWeb">
    <w:name w:val="Normal (Web)"/>
    <w:basedOn w:val="Normalny"/>
    <w:uiPriority w:val="99"/>
    <w:semiHidden/>
    <w:unhideWhenUsed/>
    <w:rsid w:val="00046FA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135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Olszewska</dc:creator>
  <cp:keywords/>
  <dc:description/>
  <cp:lastModifiedBy>Magdalena Biłka</cp:lastModifiedBy>
  <cp:revision>3</cp:revision>
  <dcterms:created xsi:type="dcterms:W3CDTF">2026-03-18T12:43:00Z</dcterms:created>
  <dcterms:modified xsi:type="dcterms:W3CDTF">2026-03-18T13:03:00Z</dcterms:modified>
</cp:coreProperties>
</file>